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8A" w:rsidRPr="00F42A41" w:rsidRDefault="0029048A" w:rsidP="004B71FA">
      <w:pPr>
        <w:spacing w:before="360"/>
        <w:jc w:val="center"/>
        <w:rPr>
          <w:b/>
          <w:sz w:val="26"/>
          <w:szCs w:val="26"/>
        </w:rPr>
      </w:pPr>
      <w:r w:rsidRPr="00F42A41">
        <w:rPr>
          <w:b/>
          <w:sz w:val="26"/>
          <w:szCs w:val="26"/>
        </w:rPr>
        <w:t>СОВЕТ</w:t>
      </w:r>
    </w:p>
    <w:p w:rsidR="0029048A" w:rsidRPr="00F42A41" w:rsidRDefault="00472F46" w:rsidP="0029048A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ШИРОКОКАРАМЫШСКОГО</w:t>
      </w:r>
      <w:r w:rsidR="0029048A" w:rsidRPr="00F42A41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29048A" w:rsidRPr="00F42A41" w:rsidRDefault="0029048A" w:rsidP="0029048A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F42A41">
        <w:rPr>
          <w:rFonts w:ascii="Times New Roman" w:hAnsi="Times New Roman"/>
          <w:b/>
          <w:bCs/>
          <w:sz w:val="26"/>
          <w:szCs w:val="26"/>
        </w:rPr>
        <w:t>ЛЫСОГОРСКОГО МУНИЦИПАЛЬНОГО РАЙОНА</w:t>
      </w:r>
    </w:p>
    <w:p w:rsidR="0029048A" w:rsidRPr="00F42A41" w:rsidRDefault="0029048A" w:rsidP="0029048A">
      <w:pPr>
        <w:pStyle w:val="af2"/>
        <w:spacing w:after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F42A41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29048A" w:rsidRPr="00F42A41" w:rsidRDefault="0029048A" w:rsidP="0029048A">
      <w:pPr>
        <w:pStyle w:val="af2"/>
        <w:spacing w:before="12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42A41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B6A6C" w:rsidRPr="00F42A41" w:rsidRDefault="003506A0" w:rsidP="00472F46">
      <w:pPr>
        <w:pStyle w:val="af2"/>
        <w:tabs>
          <w:tab w:val="center" w:pos="4960"/>
          <w:tab w:val="left" w:pos="7371"/>
        </w:tabs>
        <w:spacing w:after="6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472F46">
        <w:rPr>
          <w:rFonts w:ascii="Times New Roman" w:hAnsi="Times New Roman"/>
          <w:bCs/>
          <w:sz w:val="26"/>
          <w:szCs w:val="26"/>
        </w:rPr>
        <w:t xml:space="preserve"> 29.02.</w:t>
      </w:r>
      <w:r w:rsidR="00F42A41" w:rsidRPr="00F42A41">
        <w:rPr>
          <w:rFonts w:ascii="Times New Roman" w:hAnsi="Times New Roman"/>
          <w:bCs/>
          <w:sz w:val="26"/>
          <w:szCs w:val="26"/>
        </w:rPr>
        <w:t>2024</w:t>
      </w:r>
      <w:r w:rsidR="0029048A" w:rsidRPr="00F42A41">
        <w:rPr>
          <w:rFonts w:ascii="Times New Roman" w:hAnsi="Times New Roman"/>
          <w:bCs/>
          <w:sz w:val="26"/>
          <w:szCs w:val="26"/>
        </w:rPr>
        <w:t xml:space="preserve"> года</w:t>
      </w:r>
      <w:r w:rsidR="0029048A" w:rsidRPr="00F42A41">
        <w:rPr>
          <w:rFonts w:ascii="Times New Roman" w:hAnsi="Times New Roman"/>
          <w:bCs/>
          <w:sz w:val="26"/>
          <w:szCs w:val="26"/>
        </w:rPr>
        <w:tab/>
      </w:r>
      <w:r w:rsidR="0029048A" w:rsidRPr="00F42A41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472F46">
        <w:rPr>
          <w:rFonts w:ascii="Times New Roman" w:hAnsi="Times New Roman"/>
          <w:b/>
          <w:bCs/>
          <w:sz w:val="26"/>
          <w:szCs w:val="26"/>
        </w:rPr>
        <w:t>12/31</w:t>
      </w:r>
      <w:r w:rsidR="00472F46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472F46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472F46">
        <w:rPr>
          <w:rFonts w:ascii="Times New Roman" w:hAnsi="Times New Roman"/>
          <w:bCs/>
          <w:sz w:val="26"/>
          <w:szCs w:val="26"/>
        </w:rPr>
        <w:t>.Ш</w:t>
      </w:r>
      <w:proofErr w:type="gramEnd"/>
      <w:r w:rsidR="00472F46">
        <w:rPr>
          <w:rFonts w:ascii="Times New Roman" w:hAnsi="Times New Roman"/>
          <w:bCs/>
          <w:sz w:val="26"/>
          <w:szCs w:val="26"/>
        </w:rPr>
        <w:t>ирокий</w:t>
      </w:r>
      <w:proofErr w:type="spellEnd"/>
      <w:r w:rsidR="00472F46">
        <w:rPr>
          <w:rFonts w:ascii="Times New Roman" w:hAnsi="Times New Roman"/>
          <w:bCs/>
          <w:sz w:val="26"/>
          <w:szCs w:val="26"/>
        </w:rPr>
        <w:t xml:space="preserve"> Карамыш</w:t>
      </w:r>
    </w:p>
    <w:p w:rsidR="00AB6A6C" w:rsidRPr="00F42A41" w:rsidRDefault="00F42A41" w:rsidP="008F23BB">
      <w:pPr>
        <w:spacing w:after="480"/>
        <w:jc w:val="both"/>
        <w:rPr>
          <w:b/>
          <w:sz w:val="26"/>
          <w:szCs w:val="26"/>
        </w:rPr>
      </w:pPr>
      <w:r w:rsidRPr="00F42A41">
        <w:rPr>
          <w:b/>
          <w:bCs/>
          <w:color w:val="000000"/>
          <w:sz w:val="26"/>
          <w:szCs w:val="26"/>
        </w:rPr>
        <w:t>О внесении изменений в решен</w:t>
      </w:r>
      <w:r w:rsidR="00472F46">
        <w:rPr>
          <w:b/>
          <w:bCs/>
          <w:color w:val="000000"/>
          <w:sz w:val="26"/>
          <w:szCs w:val="26"/>
        </w:rPr>
        <w:t>ие от 29 сентября 2021 года № 60/129</w:t>
      </w:r>
      <w:r w:rsidRPr="00F42A41">
        <w:rPr>
          <w:b/>
          <w:bCs/>
          <w:color w:val="000000"/>
          <w:sz w:val="26"/>
          <w:szCs w:val="26"/>
        </w:rPr>
        <w:t xml:space="preserve"> «</w:t>
      </w:r>
      <w:r w:rsidR="00AB6A6C" w:rsidRPr="00F42A41">
        <w:rPr>
          <w:b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</w:t>
      </w:r>
      <w:r w:rsidR="0029048A" w:rsidRPr="00F42A41">
        <w:rPr>
          <w:b/>
          <w:bCs/>
          <w:color w:val="000000"/>
          <w:sz w:val="26"/>
          <w:szCs w:val="26"/>
        </w:rPr>
        <w:t xml:space="preserve"> </w:t>
      </w:r>
      <w:r w:rsidR="00472F46">
        <w:rPr>
          <w:b/>
          <w:sz w:val="26"/>
          <w:szCs w:val="26"/>
        </w:rPr>
        <w:t>Ширококарамышского</w:t>
      </w:r>
      <w:r w:rsidR="003243ED" w:rsidRPr="00F42A41">
        <w:rPr>
          <w:b/>
          <w:sz w:val="26"/>
          <w:szCs w:val="26"/>
        </w:rPr>
        <w:t xml:space="preserve"> муниципального образования Лысогорского муниципального района</w:t>
      </w:r>
      <w:r w:rsidRPr="00F42A41">
        <w:rPr>
          <w:b/>
          <w:sz w:val="26"/>
          <w:szCs w:val="26"/>
        </w:rPr>
        <w:t>»</w:t>
      </w:r>
    </w:p>
    <w:p w:rsidR="00AB6A6C" w:rsidRPr="00F42A41" w:rsidRDefault="00AB6A6C" w:rsidP="0029048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42A41">
        <w:rPr>
          <w:color w:val="000000"/>
          <w:sz w:val="26"/>
          <w:szCs w:val="26"/>
        </w:rPr>
        <w:t xml:space="preserve">В соответствии с </w:t>
      </w:r>
      <w:r w:rsidR="008F23BB" w:rsidRPr="00F42A41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Pr="00F42A41">
        <w:rPr>
          <w:color w:val="000000"/>
          <w:sz w:val="26"/>
          <w:szCs w:val="26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42A41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8F23BB" w:rsidRPr="00F42A41">
        <w:rPr>
          <w:color w:val="000000"/>
          <w:sz w:val="26"/>
          <w:szCs w:val="26"/>
        </w:rPr>
        <w:t xml:space="preserve"> руководствуясь</w:t>
      </w:r>
      <w:r w:rsidRPr="00F42A41">
        <w:rPr>
          <w:color w:val="000000"/>
          <w:sz w:val="26"/>
          <w:szCs w:val="26"/>
        </w:rPr>
        <w:t xml:space="preserve"> Уставом</w:t>
      </w:r>
      <w:r w:rsidR="0029048A" w:rsidRPr="00F42A41">
        <w:rPr>
          <w:color w:val="000000"/>
          <w:sz w:val="26"/>
          <w:szCs w:val="26"/>
        </w:rPr>
        <w:t xml:space="preserve"> </w:t>
      </w:r>
      <w:r w:rsidR="00472F46" w:rsidRPr="00472F46">
        <w:rPr>
          <w:sz w:val="26"/>
          <w:szCs w:val="26"/>
        </w:rPr>
        <w:t>Ширококарамышского</w:t>
      </w:r>
      <w:r w:rsidR="003243ED" w:rsidRPr="00F42A41">
        <w:rPr>
          <w:sz w:val="26"/>
          <w:szCs w:val="26"/>
        </w:rPr>
        <w:t xml:space="preserve"> муниципального образования Лысогорского мун</w:t>
      </w:r>
      <w:r w:rsidR="00CF5B92" w:rsidRPr="00F42A41">
        <w:rPr>
          <w:sz w:val="26"/>
          <w:szCs w:val="26"/>
        </w:rPr>
        <w:t>иципального района</w:t>
      </w:r>
      <w:r w:rsidR="008F23BB" w:rsidRPr="00F42A41">
        <w:rPr>
          <w:sz w:val="26"/>
          <w:szCs w:val="26"/>
        </w:rPr>
        <w:t xml:space="preserve"> Саратовской области,</w:t>
      </w:r>
      <w:r w:rsidR="00CF5B92" w:rsidRPr="00F42A41">
        <w:rPr>
          <w:sz w:val="26"/>
          <w:szCs w:val="26"/>
        </w:rPr>
        <w:t xml:space="preserve"> Совет </w:t>
      </w:r>
      <w:r w:rsidR="00472F46" w:rsidRPr="00472F46">
        <w:rPr>
          <w:sz w:val="26"/>
          <w:szCs w:val="26"/>
        </w:rPr>
        <w:t>Ширококарамышского</w:t>
      </w:r>
      <w:r w:rsidR="003243ED" w:rsidRPr="00F42A41">
        <w:rPr>
          <w:sz w:val="26"/>
          <w:szCs w:val="26"/>
        </w:rPr>
        <w:t xml:space="preserve"> муниципального образования </w:t>
      </w:r>
      <w:r w:rsidRPr="00F42A41">
        <w:rPr>
          <w:color w:val="000000"/>
          <w:sz w:val="26"/>
          <w:szCs w:val="26"/>
        </w:rPr>
        <w:t>РЕШИЛ</w:t>
      </w:r>
      <w:r w:rsidR="003243ED" w:rsidRPr="00F42A41">
        <w:rPr>
          <w:color w:val="000000"/>
          <w:sz w:val="26"/>
          <w:szCs w:val="26"/>
        </w:rPr>
        <w:t>:</w:t>
      </w:r>
    </w:p>
    <w:p w:rsidR="008F23BB" w:rsidRPr="00F42A41" w:rsidRDefault="008F23BB" w:rsidP="00F42A41">
      <w:pPr>
        <w:spacing w:after="120"/>
        <w:ind w:firstLine="709"/>
        <w:jc w:val="both"/>
        <w:rPr>
          <w:sz w:val="26"/>
          <w:szCs w:val="26"/>
        </w:rPr>
      </w:pPr>
      <w:r w:rsidRPr="00F42A41">
        <w:rPr>
          <w:sz w:val="26"/>
          <w:szCs w:val="26"/>
        </w:rPr>
        <w:t xml:space="preserve">1. Внести в решение Совета </w:t>
      </w:r>
      <w:r w:rsidR="00472F46" w:rsidRPr="00472F46">
        <w:rPr>
          <w:sz w:val="26"/>
          <w:szCs w:val="26"/>
        </w:rPr>
        <w:t xml:space="preserve">Ширококарамышского </w:t>
      </w:r>
      <w:r w:rsidRPr="00F42A41">
        <w:rPr>
          <w:sz w:val="26"/>
          <w:szCs w:val="26"/>
        </w:rPr>
        <w:t>муниципального образования Лысогорского муниципального района Саратовской облас</w:t>
      </w:r>
      <w:r w:rsidR="00472F46">
        <w:rPr>
          <w:sz w:val="26"/>
          <w:szCs w:val="26"/>
        </w:rPr>
        <w:t>ти от 29 сентября 2021 года № 60/129</w:t>
      </w:r>
      <w:r w:rsidRPr="00F42A41">
        <w:rPr>
          <w:sz w:val="26"/>
          <w:szCs w:val="26"/>
        </w:rPr>
        <w:t xml:space="preserve"> «</w:t>
      </w:r>
      <w:r w:rsidRPr="00F42A41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 w:rsidR="00472F46" w:rsidRPr="00472F46">
        <w:rPr>
          <w:sz w:val="26"/>
          <w:szCs w:val="26"/>
        </w:rPr>
        <w:t>Ширококарамышского</w:t>
      </w:r>
      <w:r w:rsidRPr="00F42A41">
        <w:rPr>
          <w:sz w:val="26"/>
          <w:szCs w:val="26"/>
        </w:rPr>
        <w:t xml:space="preserve"> муниципального образования Лысогорского муниципального района» следующие изменения:</w:t>
      </w:r>
    </w:p>
    <w:p w:rsidR="008F23BB" w:rsidRPr="00F42A41" w:rsidRDefault="008F23BB" w:rsidP="008F23BB">
      <w:pPr>
        <w:spacing w:after="60"/>
        <w:ind w:firstLine="709"/>
        <w:jc w:val="both"/>
        <w:rPr>
          <w:sz w:val="26"/>
          <w:szCs w:val="26"/>
        </w:rPr>
      </w:pPr>
      <w:r w:rsidRPr="00F42A41">
        <w:rPr>
          <w:sz w:val="26"/>
          <w:szCs w:val="26"/>
        </w:rPr>
        <w:t>1.1.Приложение № 2 к Положению изложить в следующей  редакции, согласно приложению</w:t>
      </w:r>
      <w:r w:rsidR="00F42A41">
        <w:rPr>
          <w:sz w:val="26"/>
          <w:szCs w:val="26"/>
        </w:rPr>
        <w:t xml:space="preserve"> к настоящему решению.</w:t>
      </w:r>
    </w:p>
    <w:p w:rsidR="008F23BB" w:rsidRPr="00F42A41" w:rsidRDefault="008F23BB" w:rsidP="00F42A41">
      <w:pPr>
        <w:pStyle w:val="af1"/>
        <w:spacing w:after="120" w:line="264" w:lineRule="auto"/>
        <w:ind w:left="0" w:firstLine="709"/>
        <w:jc w:val="both"/>
        <w:rPr>
          <w:bCs/>
          <w:sz w:val="26"/>
          <w:szCs w:val="26"/>
        </w:rPr>
      </w:pPr>
      <w:r w:rsidRPr="00F42A41">
        <w:rPr>
          <w:sz w:val="26"/>
          <w:szCs w:val="26"/>
        </w:rPr>
        <w:t>2. Настоящее решение подлежит размещению на официальном сайте муниципального образования и</w:t>
      </w:r>
      <w:r w:rsidRPr="00F42A41">
        <w:rPr>
          <w:bCs/>
          <w:sz w:val="26"/>
          <w:szCs w:val="26"/>
        </w:rPr>
        <w:t xml:space="preserve"> вступает в силу после его официального опубликования (обнародования).</w:t>
      </w:r>
    </w:p>
    <w:p w:rsidR="008F23BB" w:rsidRPr="00F42A41" w:rsidRDefault="008F23BB" w:rsidP="00F42A41">
      <w:pPr>
        <w:pStyle w:val="Standard"/>
        <w:snapToGrid w:val="0"/>
        <w:spacing w:after="480" w:line="276" w:lineRule="auto"/>
        <w:ind w:right="-42" w:firstLine="567"/>
        <w:jc w:val="both"/>
        <w:textAlignment w:val="baseline"/>
        <w:rPr>
          <w:rFonts w:cs="Times New Roman"/>
          <w:sz w:val="26"/>
          <w:szCs w:val="26"/>
          <w:lang w:val="ru-RU"/>
        </w:rPr>
      </w:pPr>
      <w:r w:rsidRPr="00F42A41">
        <w:rPr>
          <w:rFonts w:cs="Times New Roman"/>
          <w:sz w:val="26"/>
          <w:szCs w:val="26"/>
          <w:lang w:val="ru-RU"/>
        </w:rPr>
        <w:t xml:space="preserve">3. </w:t>
      </w:r>
      <w:proofErr w:type="gramStart"/>
      <w:r w:rsidRPr="00F42A41">
        <w:rPr>
          <w:rFonts w:cs="Times New Roman"/>
          <w:sz w:val="26"/>
          <w:szCs w:val="26"/>
          <w:lang w:val="ru-RU"/>
        </w:rPr>
        <w:t>Контроль за</w:t>
      </w:r>
      <w:proofErr w:type="gramEnd"/>
      <w:r w:rsidRPr="00F42A41">
        <w:rPr>
          <w:rFonts w:cs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8F23BB" w:rsidRPr="00F42A41" w:rsidRDefault="008F23BB" w:rsidP="008F23BB">
      <w:pPr>
        <w:tabs>
          <w:tab w:val="left" w:pos="7005"/>
        </w:tabs>
        <w:jc w:val="both"/>
        <w:rPr>
          <w:b/>
          <w:sz w:val="26"/>
          <w:szCs w:val="26"/>
        </w:rPr>
      </w:pPr>
      <w:r w:rsidRPr="00F42A41">
        <w:rPr>
          <w:b/>
          <w:sz w:val="26"/>
          <w:szCs w:val="26"/>
        </w:rPr>
        <w:t xml:space="preserve">Глава </w:t>
      </w:r>
      <w:r w:rsidR="00472F46" w:rsidRPr="00472F46">
        <w:rPr>
          <w:b/>
          <w:sz w:val="26"/>
          <w:szCs w:val="26"/>
        </w:rPr>
        <w:t>Ширококарамышского</w:t>
      </w:r>
    </w:p>
    <w:p w:rsidR="008F23BB" w:rsidRPr="00F42A41" w:rsidRDefault="008F23BB" w:rsidP="00F42A41">
      <w:pPr>
        <w:tabs>
          <w:tab w:val="left" w:pos="7005"/>
        </w:tabs>
        <w:spacing w:after="3840"/>
        <w:jc w:val="both"/>
        <w:rPr>
          <w:b/>
          <w:sz w:val="26"/>
          <w:szCs w:val="26"/>
        </w:rPr>
      </w:pPr>
      <w:r w:rsidRPr="00F42A41">
        <w:rPr>
          <w:b/>
          <w:sz w:val="26"/>
          <w:szCs w:val="26"/>
        </w:rPr>
        <w:t>муниципа</w:t>
      </w:r>
      <w:r w:rsidR="00472F46">
        <w:rPr>
          <w:b/>
          <w:sz w:val="26"/>
          <w:szCs w:val="26"/>
        </w:rPr>
        <w:t xml:space="preserve">льного образования </w:t>
      </w:r>
      <w:r w:rsidR="00472F46">
        <w:rPr>
          <w:b/>
          <w:sz w:val="26"/>
          <w:szCs w:val="26"/>
        </w:rPr>
        <w:tab/>
        <w:t>М.П. Зайцев</w:t>
      </w:r>
    </w:p>
    <w:p w:rsidR="008F23BB" w:rsidRPr="00AA552A" w:rsidRDefault="008F23BB" w:rsidP="008F23BB">
      <w:pPr>
        <w:pStyle w:val="af2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A552A">
        <w:rPr>
          <w:rFonts w:ascii="Times New Roman" w:hAnsi="Times New Roman"/>
          <w:sz w:val="24"/>
          <w:szCs w:val="24"/>
        </w:rPr>
        <w:t xml:space="preserve"> к решению Совета</w:t>
      </w:r>
    </w:p>
    <w:p w:rsidR="008F23BB" w:rsidRPr="00AA552A" w:rsidRDefault="00472F46" w:rsidP="0070668E">
      <w:pPr>
        <w:pStyle w:val="af2"/>
        <w:ind w:left="4962"/>
        <w:rPr>
          <w:rFonts w:ascii="Times New Roman" w:hAnsi="Times New Roman"/>
          <w:sz w:val="24"/>
          <w:szCs w:val="24"/>
        </w:rPr>
      </w:pPr>
      <w:r w:rsidRPr="00472F46">
        <w:rPr>
          <w:rFonts w:ascii="Times New Roman" w:hAnsi="Times New Roman"/>
          <w:sz w:val="24"/>
          <w:szCs w:val="24"/>
        </w:rPr>
        <w:t xml:space="preserve">Ширококарамышского </w:t>
      </w:r>
      <w:r w:rsidR="008F23BB" w:rsidRPr="00AA552A">
        <w:rPr>
          <w:rFonts w:ascii="Times New Roman" w:hAnsi="Times New Roman"/>
          <w:sz w:val="24"/>
          <w:szCs w:val="24"/>
        </w:rPr>
        <w:t>муниципального образования</w:t>
      </w:r>
      <w:r w:rsidR="007066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F23BB" w:rsidRPr="00AA552A">
        <w:rPr>
          <w:rFonts w:ascii="Times New Roman" w:hAnsi="Times New Roman"/>
          <w:sz w:val="24"/>
          <w:szCs w:val="24"/>
        </w:rPr>
        <w:t>Лысогорского муниципального района</w:t>
      </w:r>
    </w:p>
    <w:p w:rsidR="008F23BB" w:rsidRPr="00AA552A" w:rsidRDefault="003506A0" w:rsidP="00F42A41">
      <w:pPr>
        <w:spacing w:after="600"/>
        <w:ind w:left="4962"/>
        <w:rPr>
          <w:b/>
          <w:color w:val="262626"/>
        </w:rPr>
      </w:pPr>
      <w:r>
        <w:rPr>
          <w:b/>
          <w:color w:val="262626"/>
        </w:rPr>
        <w:t xml:space="preserve">от </w:t>
      </w:r>
      <w:r w:rsidR="00472F46">
        <w:rPr>
          <w:b/>
          <w:color w:val="262626"/>
        </w:rPr>
        <w:t>29.02</w:t>
      </w:r>
      <w:r w:rsidR="008F23BB">
        <w:rPr>
          <w:b/>
          <w:color w:val="262626"/>
        </w:rPr>
        <w:t xml:space="preserve">.2024 </w:t>
      </w:r>
      <w:r>
        <w:rPr>
          <w:b/>
          <w:color w:val="262626"/>
        </w:rPr>
        <w:t xml:space="preserve">года  № </w:t>
      </w:r>
      <w:r w:rsidR="00472F46">
        <w:rPr>
          <w:b/>
          <w:color w:val="262626"/>
        </w:rPr>
        <w:t>12/31</w:t>
      </w:r>
    </w:p>
    <w:p w:rsidR="008F23BB" w:rsidRPr="008F23BB" w:rsidRDefault="008F23BB" w:rsidP="008F23BB">
      <w:pPr>
        <w:pStyle w:val="af6"/>
        <w:shd w:val="clear" w:color="auto" w:fill="FFFFFF"/>
        <w:spacing w:before="0" w:beforeAutospacing="0" w:after="160" w:afterAutospacing="0"/>
        <w:jc w:val="center"/>
        <w:rPr>
          <w:b/>
          <w:color w:val="212121"/>
          <w:sz w:val="26"/>
          <w:szCs w:val="26"/>
        </w:rPr>
      </w:pPr>
      <w:r w:rsidRPr="008F23BB">
        <w:rPr>
          <w:b/>
          <w:color w:val="212121"/>
          <w:sz w:val="26"/>
          <w:szCs w:val="26"/>
          <w:shd w:val="clear" w:color="auto" w:fill="FFFFFF"/>
        </w:rPr>
        <w:t>ПЕРЕЧЕНЬ</w:t>
      </w:r>
    </w:p>
    <w:p w:rsidR="008F23BB" w:rsidRPr="008F23BB" w:rsidRDefault="008F23BB" w:rsidP="008F23BB">
      <w:pPr>
        <w:pStyle w:val="af6"/>
        <w:shd w:val="clear" w:color="auto" w:fill="FFFFFF"/>
        <w:spacing w:before="0" w:beforeAutospacing="0" w:after="480" w:afterAutospacing="0"/>
        <w:jc w:val="center"/>
        <w:rPr>
          <w:b/>
          <w:color w:val="212121"/>
          <w:sz w:val="26"/>
          <w:szCs w:val="26"/>
        </w:rPr>
      </w:pPr>
      <w:r w:rsidRPr="008F23BB">
        <w:rPr>
          <w:b/>
          <w:color w:val="212121"/>
          <w:sz w:val="26"/>
          <w:szCs w:val="26"/>
          <w:shd w:val="clear" w:color="auto" w:fill="FFFFFF"/>
        </w:rPr>
        <w:t>индикаторов риска нарушения обязательных требований при осуществлении муниципального контроля</w:t>
      </w:r>
      <w:r>
        <w:rPr>
          <w:b/>
          <w:color w:val="212121"/>
          <w:sz w:val="26"/>
          <w:szCs w:val="26"/>
          <w:shd w:val="clear" w:color="auto" w:fill="FFFFFF"/>
        </w:rPr>
        <w:t xml:space="preserve"> </w:t>
      </w:r>
      <w:r w:rsidRPr="008F23BB">
        <w:rPr>
          <w:b/>
          <w:color w:val="000000"/>
          <w:sz w:val="26"/>
          <w:szCs w:val="26"/>
          <w:shd w:val="clear" w:color="auto" w:fill="FFFFFF"/>
        </w:rPr>
        <w:t>в сфере благоустройства</w:t>
      </w:r>
    </w:p>
    <w:p w:rsidR="008F23BB" w:rsidRPr="00235093" w:rsidRDefault="008F23BB" w:rsidP="008F23BB">
      <w:pPr>
        <w:pStyle w:val="af6"/>
        <w:shd w:val="clear" w:color="auto" w:fill="FFFFFF"/>
        <w:spacing w:before="0" w:beforeAutospacing="0" w:after="120" w:afterAutospacing="0"/>
        <w:ind w:firstLine="567"/>
        <w:jc w:val="both"/>
        <w:rPr>
          <w:color w:val="212121"/>
          <w:sz w:val="26"/>
          <w:szCs w:val="26"/>
        </w:rPr>
      </w:pPr>
      <w:r w:rsidRPr="00235093">
        <w:rPr>
          <w:color w:val="000000"/>
          <w:sz w:val="26"/>
          <w:szCs w:val="26"/>
          <w:shd w:val="clear" w:color="auto" w:fill="FFFFFF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8F23BB" w:rsidRPr="00235093" w:rsidRDefault="008F23BB" w:rsidP="008F23BB">
      <w:pPr>
        <w:pStyle w:val="af6"/>
        <w:shd w:val="clear" w:color="auto" w:fill="FFFFFF"/>
        <w:spacing w:before="0" w:beforeAutospacing="0" w:after="120" w:afterAutospacing="0"/>
        <w:ind w:firstLine="567"/>
        <w:jc w:val="both"/>
        <w:rPr>
          <w:color w:val="212121"/>
          <w:sz w:val="26"/>
          <w:szCs w:val="26"/>
        </w:rPr>
      </w:pPr>
      <w:r w:rsidRPr="00235093">
        <w:rPr>
          <w:color w:val="000000"/>
          <w:sz w:val="26"/>
          <w:szCs w:val="26"/>
          <w:shd w:val="clear" w:color="auto" w:fill="FFFFFF"/>
        </w:rPr>
        <w:t xml:space="preserve">1) выявление признаков нарушения Правил благоустройства </w:t>
      </w:r>
      <w:r w:rsidR="00472F46" w:rsidRPr="00472F46">
        <w:rPr>
          <w:color w:val="000000"/>
          <w:sz w:val="26"/>
          <w:szCs w:val="26"/>
          <w:shd w:val="clear" w:color="auto" w:fill="FFFFFF"/>
        </w:rPr>
        <w:t>Ширококарамышского</w:t>
      </w:r>
      <w:r w:rsidR="00F42A41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</w:t>
      </w:r>
      <w:r w:rsidRPr="00235093">
        <w:rPr>
          <w:color w:val="000000"/>
          <w:sz w:val="26"/>
          <w:szCs w:val="26"/>
          <w:shd w:val="clear" w:color="auto" w:fill="FFFFFF"/>
        </w:rPr>
        <w:t xml:space="preserve">, утвержденные решением Совета </w:t>
      </w:r>
      <w:r w:rsidR="00472F46" w:rsidRPr="00472F46">
        <w:rPr>
          <w:color w:val="000000"/>
          <w:sz w:val="26"/>
          <w:szCs w:val="26"/>
          <w:shd w:val="clear" w:color="auto" w:fill="FFFFFF"/>
        </w:rPr>
        <w:t>Ширококарамышского</w:t>
      </w:r>
      <w:r w:rsidR="00F42A41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Лысогорского муниципального </w:t>
      </w:r>
      <w:r w:rsidRPr="00235093">
        <w:rPr>
          <w:color w:val="000000"/>
          <w:sz w:val="26"/>
          <w:szCs w:val="26"/>
          <w:shd w:val="clear" w:color="auto" w:fill="FFFFFF"/>
        </w:rPr>
        <w:t>района</w:t>
      </w:r>
      <w:r w:rsidR="00C61CB1">
        <w:rPr>
          <w:color w:val="000000"/>
          <w:sz w:val="26"/>
          <w:szCs w:val="26"/>
          <w:shd w:val="clear" w:color="auto" w:fill="FFFFFF"/>
        </w:rPr>
        <w:t xml:space="preserve"> Саратовской области от 21 апреля</w:t>
      </w:r>
      <w:r w:rsidR="00F42A41">
        <w:rPr>
          <w:color w:val="000000"/>
          <w:sz w:val="26"/>
          <w:szCs w:val="26"/>
          <w:shd w:val="clear" w:color="auto" w:fill="FFFFFF"/>
        </w:rPr>
        <w:t xml:space="preserve"> 2021 года № </w:t>
      </w:r>
      <w:r w:rsidR="00C61CB1">
        <w:rPr>
          <w:color w:val="000000"/>
          <w:sz w:val="26"/>
          <w:szCs w:val="26"/>
          <w:shd w:val="clear" w:color="auto" w:fill="FFFFFF"/>
        </w:rPr>
        <w:t>51/114</w:t>
      </w:r>
      <w:r w:rsidRPr="00235093">
        <w:rPr>
          <w:color w:val="000000"/>
          <w:sz w:val="26"/>
          <w:szCs w:val="26"/>
          <w:shd w:val="clear" w:color="auto" w:fill="FFFFFF"/>
        </w:rPr>
        <w:t xml:space="preserve"> «</w:t>
      </w:r>
      <w:r w:rsidR="00F42A41" w:rsidRPr="004B6BA9">
        <w:rPr>
          <w:bCs/>
          <w:sz w:val="26"/>
          <w:szCs w:val="26"/>
        </w:rPr>
        <w:t xml:space="preserve">Правил благоустройства </w:t>
      </w:r>
      <w:r w:rsidR="00F42A41" w:rsidRPr="004B6BA9">
        <w:rPr>
          <w:spacing w:val="-8"/>
          <w:sz w:val="26"/>
          <w:szCs w:val="26"/>
        </w:rPr>
        <w:t>территории</w:t>
      </w:r>
      <w:r w:rsidR="00F42A41" w:rsidRPr="004B6BA9">
        <w:rPr>
          <w:bCs/>
          <w:sz w:val="26"/>
          <w:szCs w:val="26"/>
        </w:rPr>
        <w:t xml:space="preserve"> </w:t>
      </w:r>
      <w:r w:rsidR="00472F46" w:rsidRPr="00472F46">
        <w:rPr>
          <w:bCs/>
          <w:sz w:val="26"/>
          <w:szCs w:val="26"/>
        </w:rPr>
        <w:t>Ширококарамышского</w:t>
      </w:r>
      <w:r w:rsidR="00F42A41" w:rsidRPr="004B6BA9">
        <w:rPr>
          <w:bCs/>
          <w:sz w:val="26"/>
          <w:szCs w:val="26"/>
        </w:rPr>
        <w:t xml:space="preserve"> муниципального образования</w:t>
      </w:r>
      <w:r w:rsidRPr="00235093">
        <w:rPr>
          <w:color w:val="000000"/>
          <w:sz w:val="26"/>
          <w:szCs w:val="26"/>
          <w:shd w:val="clear" w:color="auto" w:fill="FFFFFF"/>
        </w:rPr>
        <w:t>»;</w:t>
      </w:r>
    </w:p>
    <w:p w:rsidR="008F23BB" w:rsidRPr="00235093" w:rsidRDefault="008F23BB" w:rsidP="008F23BB">
      <w:pPr>
        <w:pStyle w:val="af6"/>
        <w:shd w:val="clear" w:color="auto" w:fill="FFFFFF"/>
        <w:spacing w:before="0" w:beforeAutospacing="0" w:after="120" w:afterAutospacing="0"/>
        <w:ind w:firstLine="567"/>
        <w:jc w:val="both"/>
        <w:rPr>
          <w:color w:val="212121"/>
          <w:sz w:val="26"/>
          <w:szCs w:val="26"/>
        </w:rPr>
      </w:pPr>
      <w:r w:rsidRPr="00235093">
        <w:rPr>
          <w:color w:val="000000"/>
          <w:sz w:val="26"/>
          <w:szCs w:val="26"/>
          <w:shd w:val="clear" w:color="auto" w:fill="FFFFFF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472F46" w:rsidRPr="00472F46">
        <w:rPr>
          <w:color w:val="000000"/>
          <w:sz w:val="26"/>
          <w:szCs w:val="26"/>
          <w:shd w:val="clear" w:color="auto" w:fill="FFFFFF"/>
        </w:rPr>
        <w:t>Ширококарамышского</w:t>
      </w:r>
      <w:r w:rsidR="00F42A41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</w:t>
      </w:r>
      <w:r w:rsidR="00F42A41" w:rsidRPr="00235093">
        <w:rPr>
          <w:color w:val="000000"/>
          <w:sz w:val="26"/>
          <w:szCs w:val="26"/>
          <w:shd w:val="clear" w:color="auto" w:fill="FFFFFF"/>
        </w:rPr>
        <w:t xml:space="preserve"> </w:t>
      </w:r>
      <w:r w:rsidRPr="00235093">
        <w:rPr>
          <w:color w:val="000000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:rsidR="00915CD9" w:rsidRPr="00F42A41" w:rsidRDefault="008F23BB" w:rsidP="00F42A41">
      <w:pPr>
        <w:pStyle w:val="af6"/>
        <w:shd w:val="clear" w:color="auto" w:fill="FFFFFF"/>
        <w:spacing w:before="0" w:beforeAutospacing="0" w:after="120" w:afterAutospacing="0"/>
        <w:ind w:firstLine="567"/>
        <w:jc w:val="both"/>
        <w:rPr>
          <w:color w:val="212121"/>
          <w:sz w:val="26"/>
          <w:szCs w:val="26"/>
        </w:rPr>
      </w:pPr>
      <w:r w:rsidRPr="00235093">
        <w:rPr>
          <w:color w:val="000000"/>
          <w:sz w:val="26"/>
          <w:szCs w:val="26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915CD9" w:rsidRPr="00F42A41" w:rsidSect="004B71FA">
      <w:headerReference w:type="even" r:id="rId8"/>
      <w:headerReference w:type="default" r:id="rId9"/>
      <w:pgSz w:w="11906" w:h="16838"/>
      <w:pgMar w:top="426" w:right="567" w:bottom="567" w:left="1418" w:header="436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93" w:rsidRDefault="00247893" w:rsidP="00AB6A6C">
      <w:r>
        <w:separator/>
      </w:r>
    </w:p>
  </w:endnote>
  <w:endnote w:type="continuationSeparator" w:id="0">
    <w:p w:rsidR="00247893" w:rsidRDefault="00247893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93" w:rsidRDefault="00247893" w:rsidP="00AB6A6C">
      <w:r>
        <w:separator/>
      </w:r>
    </w:p>
  </w:footnote>
  <w:footnote w:type="continuationSeparator" w:id="0">
    <w:p w:rsidR="00247893" w:rsidRDefault="00247893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72A6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2478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Pr="00D64B94" w:rsidRDefault="00B72A61" w:rsidP="00A205EC">
    <w:pPr>
      <w:pStyle w:val="a6"/>
      <w:framePr w:wrap="none" w:vAnchor="text" w:hAnchor="margin" w:xAlign="center" w:y="1"/>
      <w:rPr>
        <w:rStyle w:val="a8"/>
        <w:sz w:val="20"/>
      </w:rPr>
    </w:pPr>
    <w:r w:rsidRPr="00D64B94">
      <w:rPr>
        <w:rStyle w:val="a8"/>
        <w:sz w:val="20"/>
      </w:rPr>
      <w:fldChar w:fldCharType="begin"/>
    </w:r>
    <w:r w:rsidR="00FA5221" w:rsidRPr="00D64B94">
      <w:rPr>
        <w:rStyle w:val="a8"/>
        <w:sz w:val="20"/>
      </w:rPr>
      <w:instrText xml:space="preserve"> PAGE </w:instrText>
    </w:r>
    <w:r w:rsidRPr="00D64B94">
      <w:rPr>
        <w:rStyle w:val="a8"/>
        <w:sz w:val="20"/>
      </w:rPr>
      <w:fldChar w:fldCharType="separate"/>
    </w:r>
    <w:r w:rsidR="0070668E">
      <w:rPr>
        <w:rStyle w:val="a8"/>
        <w:noProof/>
        <w:sz w:val="20"/>
      </w:rPr>
      <w:t>2</w:t>
    </w:r>
    <w:r w:rsidRPr="00D64B94">
      <w:rPr>
        <w:rStyle w:val="a8"/>
        <w:sz w:val="20"/>
      </w:rPr>
      <w:fldChar w:fldCharType="end"/>
    </w:r>
  </w:p>
  <w:p w:rsidR="00E90F25" w:rsidRDefault="002478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46532"/>
    <w:rsid w:val="00081A00"/>
    <w:rsid w:val="00105AEB"/>
    <w:rsid w:val="001219D9"/>
    <w:rsid w:val="00152378"/>
    <w:rsid w:val="001F1F63"/>
    <w:rsid w:val="0021636F"/>
    <w:rsid w:val="00247893"/>
    <w:rsid w:val="00260E0F"/>
    <w:rsid w:val="0029048A"/>
    <w:rsid w:val="002A6957"/>
    <w:rsid w:val="003243ED"/>
    <w:rsid w:val="003506A0"/>
    <w:rsid w:val="00372235"/>
    <w:rsid w:val="004117A9"/>
    <w:rsid w:val="00466574"/>
    <w:rsid w:val="00472F46"/>
    <w:rsid w:val="004B71FA"/>
    <w:rsid w:val="004C1C74"/>
    <w:rsid w:val="005A3A0E"/>
    <w:rsid w:val="005E6FE1"/>
    <w:rsid w:val="006108FC"/>
    <w:rsid w:val="006549F7"/>
    <w:rsid w:val="006943F4"/>
    <w:rsid w:val="006F7DEA"/>
    <w:rsid w:val="0070668E"/>
    <w:rsid w:val="00750556"/>
    <w:rsid w:val="007548BF"/>
    <w:rsid w:val="007844DA"/>
    <w:rsid w:val="007D162E"/>
    <w:rsid w:val="007D34B1"/>
    <w:rsid w:val="007F0581"/>
    <w:rsid w:val="008B1EC1"/>
    <w:rsid w:val="008F23BB"/>
    <w:rsid w:val="00935631"/>
    <w:rsid w:val="00981361"/>
    <w:rsid w:val="009D07EB"/>
    <w:rsid w:val="00A67121"/>
    <w:rsid w:val="00AB6A6C"/>
    <w:rsid w:val="00AD7033"/>
    <w:rsid w:val="00B25D66"/>
    <w:rsid w:val="00B31AA6"/>
    <w:rsid w:val="00B72A61"/>
    <w:rsid w:val="00BD1B3B"/>
    <w:rsid w:val="00C61CB1"/>
    <w:rsid w:val="00CF5B92"/>
    <w:rsid w:val="00D64B94"/>
    <w:rsid w:val="00D77D0D"/>
    <w:rsid w:val="00D83DAA"/>
    <w:rsid w:val="00DD2630"/>
    <w:rsid w:val="00EC3B2E"/>
    <w:rsid w:val="00F42A41"/>
    <w:rsid w:val="00F6005B"/>
    <w:rsid w:val="00F74C61"/>
    <w:rsid w:val="00F92A1F"/>
    <w:rsid w:val="00FA5221"/>
    <w:rsid w:val="00FA72ED"/>
    <w:rsid w:val="00FC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00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CF5B92"/>
    <w:pPr>
      <w:ind w:left="720"/>
      <w:contextualSpacing/>
    </w:pPr>
  </w:style>
  <w:style w:type="paragraph" w:styleId="af2">
    <w:name w:val="No Spacing"/>
    <w:link w:val="af3"/>
    <w:qFormat/>
    <w:rsid w:val="0029048A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semiHidden/>
    <w:unhideWhenUsed/>
    <w:rsid w:val="004B71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B7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8F23BB"/>
    <w:pPr>
      <w:spacing w:before="100" w:beforeAutospacing="1" w:after="100" w:afterAutospacing="1"/>
    </w:pPr>
  </w:style>
  <w:style w:type="paragraph" w:customStyle="1" w:styleId="Standard">
    <w:name w:val="Standard"/>
    <w:rsid w:val="008F23B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3">
    <w:name w:val="Без интервала Знак"/>
    <w:link w:val="af2"/>
    <w:locked/>
    <w:rsid w:val="008F23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AB6A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A575-AE11-4444-9E9C-C3F45B35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28</cp:revision>
  <cp:lastPrinted>2024-03-01T08:20:00Z</cp:lastPrinted>
  <dcterms:created xsi:type="dcterms:W3CDTF">2021-08-23T11:05:00Z</dcterms:created>
  <dcterms:modified xsi:type="dcterms:W3CDTF">2024-03-01T08:20:00Z</dcterms:modified>
</cp:coreProperties>
</file>