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BA" w:rsidRDefault="001636BA">
      <w:pPr>
        <w:pStyle w:val="a3"/>
        <w:spacing w:before="6"/>
        <w:rPr>
          <w:sz w:val="26"/>
        </w:rPr>
      </w:pPr>
    </w:p>
    <w:p w:rsidR="00C7470A" w:rsidRDefault="00C7470A">
      <w:pPr>
        <w:pStyle w:val="a3"/>
        <w:spacing w:before="6"/>
        <w:rPr>
          <w:sz w:val="26"/>
        </w:rPr>
      </w:pPr>
    </w:p>
    <w:p w:rsidR="00C7470A" w:rsidRDefault="00C7470A">
      <w:pPr>
        <w:pStyle w:val="a3"/>
        <w:spacing w:before="6"/>
        <w:rPr>
          <w:sz w:val="26"/>
        </w:rPr>
      </w:pPr>
    </w:p>
    <w:p w:rsidR="00C7470A" w:rsidRDefault="00C7470A">
      <w:pPr>
        <w:pStyle w:val="a3"/>
        <w:spacing w:before="6"/>
        <w:rPr>
          <w:sz w:val="26"/>
        </w:rPr>
      </w:pPr>
      <w:bookmarkStart w:id="0" w:name="_GoBack"/>
      <w:bookmarkEnd w:id="0"/>
    </w:p>
    <w:p w:rsidR="00EA4965" w:rsidRPr="006D20D4" w:rsidRDefault="00EA4965" w:rsidP="00EA4965">
      <w:pPr>
        <w:overflowPunct w:val="0"/>
        <w:adjustRightInd w:val="0"/>
        <w:spacing w:line="252" w:lineRule="auto"/>
        <w:jc w:val="center"/>
        <w:rPr>
          <w:b/>
        </w:rPr>
      </w:pPr>
      <w:r w:rsidRPr="006D20D4">
        <w:rPr>
          <w:spacing w:val="20"/>
        </w:rPr>
        <w:t xml:space="preserve"> </w:t>
      </w:r>
    </w:p>
    <w:p w:rsidR="00FE6733" w:rsidRDefault="00FE6733" w:rsidP="00EA4965">
      <w:pPr>
        <w:overflowPunct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</w:t>
      </w:r>
    </w:p>
    <w:p w:rsidR="00FE6733" w:rsidRDefault="00FE6733" w:rsidP="00FE6733">
      <w:pPr>
        <w:overflowPunct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</w:t>
      </w:r>
      <w:r w:rsidR="00F002A1">
        <w:rPr>
          <w:sz w:val="28"/>
          <w:szCs w:val="28"/>
        </w:rPr>
        <w:t xml:space="preserve"> МУНИЦИПАЛЬНОГО ОБРАЗОВАНИЯ</w:t>
      </w:r>
      <w:r w:rsidR="00EA4965" w:rsidRPr="006D20D4">
        <w:rPr>
          <w:sz w:val="28"/>
          <w:szCs w:val="28"/>
        </w:rPr>
        <w:t xml:space="preserve">   </w:t>
      </w:r>
      <w:r w:rsidR="00F002A1">
        <w:rPr>
          <w:sz w:val="28"/>
          <w:szCs w:val="28"/>
        </w:rPr>
        <w:t xml:space="preserve">ЛЫСОГОРСКОГО </w:t>
      </w:r>
      <w:r w:rsidR="00EA4965" w:rsidRPr="006D20D4">
        <w:rPr>
          <w:sz w:val="28"/>
          <w:szCs w:val="28"/>
        </w:rPr>
        <w:t xml:space="preserve">МУНИЦИПАЛЬНОГО  РАЙОНА </w:t>
      </w:r>
    </w:p>
    <w:p w:rsidR="00EA4965" w:rsidRDefault="00EA4965" w:rsidP="00FE6733">
      <w:pPr>
        <w:overflowPunct w:val="0"/>
        <w:adjustRightInd w:val="0"/>
        <w:jc w:val="center"/>
        <w:rPr>
          <w:sz w:val="28"/>
          <w:szCs w:val="28"/>
        </w:rPr>
      </w:pPr>
      <w:r w:rsidRPr="006D20D4">
        <w:rPr>
          <w:sz w:val="28"/>
          <w:szCs w:val="28"/>
        </w:rPr>
        <w:t xml:space="preserve">САРАТОВСКОЙ  ОБЛАСТИ </w:t>
      </w:r>
    </w:p>
    <w:p w:rsidR="00EA4965" w:rsidRPr="009605A2" w:rsidRDefault="00EA4965" w:rsidP="00EA4965">
      <w:pPr>
        <w:overflowPunct w:val="0"/>
        <w:adjustRightInd w:val="0"/>
        <w:jc w:val="center"/>
        <w:rPr>
          <w:sz w:val="28"/>
          <w:szCs w:val="28"/>
        </w:rPr>
      </w:pPr>
    </w:p>
    <w:p w:rsidR="00EA4965" w:rsidRDefault="00EA4965" w:rsidP="00EA4965">
      <w:pPr>
        <w:jc w:val="center"/>
        <w:rPr>
          <w:b/>
          <w:bCs/>
          <w:color w:val="000000"/>
          <w:sz w:val="28"/>
          <w:szCs w:val="28"/>
        </w:rPr>
      </w:pPr>
      <w:r w:rsidRPr="006D20D4">
        <w:rPr>
          <w:b/>
          <w:bCs/>
          <w:color w:val="000000"/>
          <w:sz w:val="28"/>
          <w:szCs w:val="28"/>
        </w:rPr>
        <w:t>П О С Т А Н О В Л Е Н И Е</w:t>
      </w:r>
    </w:p>
    <w:p w:rsidR="00EA4965" w:rsidRPr="006D20D4" w:rsidRDefault="00EA4965" w:rsidP="00EA49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A4965" w:rsidRDefault="00FE6733" w:rsidP="00FE67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25.03.2024 г.                                          № 10                            с. Широкий Карамыш</w:t>
      </w:r>
      <w:r w:rsidR="00EA4965">
        <w:rPr>
          <w:bCs/>
          <w:color w:val="000000"/>
          <w:sz w:val="28"/>
          <w:szCs w:val="28"/>
        </w:rPr>
        <w:t xml:space="preserve"> </w:t>
      </w:r>
    </w:p>
    <w:p w:rsidR="00EA4965" w:rsidRPr="00520308" w:rsidRDefault="00EA4965" w:rsidP="00EA4965">
      <w:pPr>
        <w:jc w:val="center"/>
        <w:rPr>
          <w:bCs/>
          <w:color w:val="000000"/>
          <w:sz w:val="28"/>
          <w:szCs w:val="28"/>
        </w:rPr>
      </w:pPr>
    </w:p>
    <w:p w:rsidR="00EA4965" w:rsidRDefault="00EA4965">
      <w:pPr>
        <w:pStyle w:val="a3"/>
        <w:spacing w:before="6"/>
        <w:rPr>
          <w:sz w:val="26"/>
        </w:rPr>
      </w:pPr>
    </w:p>
    <w:p w:rsidR="001636BA" w:rsidRDefault="008E7FA5">
      <w:pPr>
        <w:pStyle w:val="1"/>
        <w:ind w:right="3518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(«дорожной</w:t>
      </w:r>
      <w:r>
        <w:rPr>
          <w:spacing w:val="-67"/>
        </w:rPr>
        <w:t xml:space="preserve"> </w:t>
      </w:r>
      <w:r>
        <w:t>карты»)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взысканию</w:t>
      </w:r>
      <w:r>
        <w:rPr>
          <w:spacing w:val="71"/>
        </w:rPr>
        <w:t xml:space="preserve"> </w:t>
      </w:r>
      <w:r>
        <w:t>дебиторской</w:t>
      </w:r>
      <w:r>
        <w:rPr>
          <w:spacing w:val="-67"/>
        </w:rPr>
        <w:t xml:space="preserve"> </w:t>
      </w:r>
      <w:r w:rsidR="00F002A1">
        <w:rPr>
          <w:spacing w:val="-67"/>
        </w:rPr>
        <w:t xml:space="preserve">  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платежам,</w:t>
      </w:r>
      <w:r>
        <w:rPr>
          <w:spacing w:val="1"/>
        </w:rPr>
        <w:t xml:space="preserve"> </w:t>
      </w:r>
      <w:r>
        <w:t>формирующим</w:t>
      </w:r>
      <w:r>
        <w:rPr>
          <w:spacing w:val="-67"/>
        </w:rPr>
        <w:t xml:space="preserve"> </w:t>
      </w:r>
      <w:r>
        <w:t>доходную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FE6733">
        <w:t>Ширококарамышского</w:t>
      </w:r>
      <w:r w:rsidR="00F002A1">
        <w:t xml:space="preserve"> муниципального образования Лысогорского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</w:p>
    <w:p w:rsidR="001636BA" w:rsidRDefault="001636BA">
      <w:pPr>
        <w:pStyle w:val="a3"/>
        <w:spacing w:before="6"/>
        <w:rPr>
          <w:b/>
          <w:sz w:val="27"/>
        </w:rPr>
      </w:pPr>
    </w:p>
    <w:p w:rsidR="001636BA" w:rsidRDefault="008E7FA5">
      <w:pPr>
        <w:pStyle w:val="a3"/>
        <w:spacing w:before="1"/>
        <w:ind w:left="112" w:right="118" w:firstLine="708"/>
        <w:jc w:val="both"/>
      </w:pPr>
      <w:r>
        <w:t>В соответствии постановлением Правительства Саратовской области от 10</w:t>
      </w:r>
      <w:r>
        <w:rPr>
          <w:spacing w:val="1"/>
        </w:rPr>
        <w:t xml:space="preserve"> </w:t>
      </w:r>
      <w:r>
        <w:t>января 2024 года №3-П «О соглашениях, которыми предусматриваются меры по</w:t>
      </w:r>
      <w:r>
        <w:rPr>
          <w:spacing w:val="1"/>
        </w:rPr>
        <w:t xml:space="preserve"> </w:t>
      </w:r>
      <w:r>
        <w:t>социально-экономическому развитию и оздоровлению муниципальных финансов</w:t>
      </w:r>
      <w:r>
        <w:rPr>
          <w:spacing w:val="1"/>
        </w:rPr>
        <w:t xml:space="preserve"> </w:t>
      </w:r>
      <w:r>
        <w:t>муниципального района (городского округа) Саратовской области, на 2024 год» 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Саратовской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№4-П</w:t>
      </w:r>
    </w:p>
    <w:p w:rsidR="001636BA" w:rsidRDefault="008E7FA5">
      <w:pPr>
        <w:pStyle w:val="a3"/>
        <w:ind w:left="112" w:right="118"/>
        <w:jc w:val="both"/>
        <w:rPr>
          <w:b/>
        </w:rPr>
      </w:pPr>
      <w:r>
        <w:t>«О</w:t>
      </w:r>
      <w:r>
        <w:rPr>
          <w:spacing w:val="1"/>
        </w:rPr>
        <w:t xml:space="preserve"> </w:t>
      </w:r>
      <w:r>
        <w:t>соглашениях,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F002A1">
        <w:t>Устава Большекопенского муниципального образования Лысогорского</w:t>
      </w:r>
      <w:r>
        <w:t xml:space="preserve"> муниципального района </w:t>
      </w:r>
      <w:r w:rsidR="00F002A1">
        <w:t xml:space="preserve"> </w:t>
      </w:r>
      <w:r>
        <w:t>Саратовской области администрация</w:t>
      </w:r>
      <w:r w:rsidR="00F002A1">
        <w:t xml:space="preserve"> </w:t>
      </w:r>
      <w:r>
        <w:rPr>
          <w:spacing w:val="-67"/>
        </w:rPr>
        <w:t xml:space="preserve"> </w:t>
      </w:r>
      <w:r w:rsidR="00F002A1">
        <w:rPr>
          <w:spacing w:val="-67"/>
        </w:rPr>
        <w:t xml:space="preserve">   </w:t>
      </w:r>
      <w:r w:rsidR="00F002A1">
        <w:t>муниципального образования</w:t>
      </w:r>
      <w:r>
        <w:rPr>
          <w:spacing w:val="-2"/>
        </w:rPr>
        <w:t xml:space="preserve"> </w:t>
      </w:r>
      <w:r>
        <w:rPr>
          <w:b/>
        </w:rPr>
        <w:t>ПОСТАНОВЛЯЕТ:</w:t>
      </w:r>
    </w:p>
    <w:p w:rsidR="001636BA" w:rsidRDefault="008E7FA5">
      <w:pPr>
        <w:pStyle w:val="a5"/>
        <w:numPr>
          <w:ilvl w:val="0"/>
          <w:numId w:val="1"/>
        </w:numPr>
        <w:tabs>
          <w:tab w:val="left" w:pos="1143"/>
        </w:tabs>
        <w:spacing w:before="1"/>
        <w:ind w:right="117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дебиторской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 w:rsidR="00FE6733">
        <w:rPr>
          <w:sz w:val="28"/>
        </w:rPr>
        <w:t>бюджета Ширококарамышского</w:t>
      </w:r>
      <w:r w:rsidR="001C7821">
        <w:rPr>
          <w:sz w:val="28"/>
        </w:rPr>
        <w:t xml:space="preserve"> муниципального образования Лысогорского</w:t>
      </w:r>
      <w:r>
        <w:rPr>
          <w:sz w:val="28"/>
        </w:rPr>
        <w:t xml:space="preserve"> муниципального райо</w:t>
      </w:r>
      <w:r w:rsidR="001C7821">
        <w:rPr>
          <w:sz w:val="28"/>
        </w:rPr>
        <w:t xml:space="preserve">на Саратовской области 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«дорожная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карта»).</w:t>
      </w:r>
    </w:p>
    <w:p w:rsidR="001636BA" w:rsidRDefault="008E7FA5">
      <w:pPr>
        <w:pStyle w:val="a5"/>
        <w:numPr>
          <w:ilvl w:val="0"/>
          <w:numId w:val="1"/>
        </w:numPr>
        <w:tabs>
          <w:tab w:val="left" w:pos="975"/>
        </w:tabs>
        <w:ind w:firstLine="566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администраторам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бюджета</w:t>
      </w:r>
      <w:r w:rsidR="001C7821">
        <w:rPr>
          <w:sz w:val="28"/>
        </w:rPr>
        <w:t xml:space="preserve"> </w:t>
      </w:r>
      <w:r w:rsidR="00FE6733">
        <w:rPr>
          <w:sz w:val="28"/>
        </w:rPr>
        <w:t xml:space="preserve">Ширококарамышского </w:t>
      </w:r>
      <w:r w:rsidR="001C7821">
        <w:rPr>
          <w:sz w:val="28"/>
        </w:rPr>
        <w:t>муниципального образования</w:t>
      </w:r>
      <w:r>
        <w:rPr>
          <w:spacing w:val="-7"/>
          <w:sz w:val="28"/>
        </w:rPr>
        <w:t xml:space="preserve"> </w:t>
      </w:r>
      <w:r w:rsidR="00131AD8">
        <w:rPr>
          <w:sz w:val="28"/>
        </w:rPr>
        <w:t>Лысогорского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(«дорожной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карты»).</w:t>
      </w:r>
    </w:p>
    <w:p w:rsidR="001636BA" w:rsidRDefault="008E7FA5">
      <w:pPr>
        <w:pStyle w:val="a5"/>
        <w:numPr>
          <w:ilvl w:val="0"/>
          <w:numId w:val="1"/>
        </w:numPr>
        <w:tabs>
          <w:tab w:val="left" w:pos="1136"/>
        </w:tabs>
        <w:ind w:firstLine="566"/>
        <w:jc w:val="both"/>
        <w:rPr>
          <w:sz w:val="28"/>
        </w:rPr>
      </w:pPr>
      <w:r>
        <w:rPr>
          <w:sz w:val="28"/>
        </w:rPr>
        <w:t>Опубли</w:t>
      </w:r>
      <w:r w:rsidR="001C7821">
        <w:rPr>
          <w:sz w:val="28"/>
        </w:rPr>
        <w:t xml:space="preserve">ковать настоящее постановление </w:t>
      </w:r>
      <w:r>
        <w:rPr>
          <w:sz w:val="28"/>
        </w:rPr>
        <w:t xml:space="preserve"> на официальном сайте </w:t>
      </w:r>
      <w:r w:rsidR="00FE6733">
        <w:rPr>
          <w:sz w:val="28"/>
        </w:rPr>
        <w:t xml:space="preserve">Ширококарамышского </w:t>
      </w:r>
      <w:r w:rsidR="001C7821">
        <w:rPr>
          <w:sz w:val="28"/>
        </w:rPr>
        <w:t>муниципального образования.</w:t>
      </w:r>
    </w:p>
    <w:p w:rsidR="001636BA" w:rsidRDefault="008E7FA5">
      <w:pPr>
        <w:pStyle w:val="a5"/>
        <w:numPr>
          <w:ilvl w:val="0"/>
          <w:numId w:val="1"/>
        </w:numPr>
        <w:tabs>
          <w:tab w:val="left" w:pos="1090"/>
        </w:tabs>
        <w:ind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1636BA" w:rsidRDefault="001636BA">
      <w:pPr>
        <w:jc w:val="both"/>
        <w:rPr>
          <w:sz w:val="28"/>
        </w:rPr>
        <w:sectPr w:rsidR="001636BA" w:rsidSect="00C7470A">
          <w:type w:val="continuous"/>
          <w:pgSz w:w="11900" w:h="16840"/>
          <w:pgMar w:top="0" w:right="720" w:bottom="280" w:left="1020" w:header="720" w:footer="720" w:gutter="0"/>
          <w:cols w:space="720"/>
        </w:sectPr>
      </w:pPr>
    </w:p>
    <w:p w:rsidR="001636BA" w:rsidRDefault="008E7FA5">
      <w:pPr>
        <w:pStyle w:val="a5"/>
        <w:numPr>
          <w:ilvl w:val="0"/>
          <w:numId w:val="1"/>
        </w:numPr>
        <w:tabs>
          <w:tab w:val="left" w:pos="1109"/>
        </w:tabs>
        <w:spacing w:before="65"/>
        <w:ind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 w:rsidR="001C7821">
        <w:rPr>
          <w:sz w:val="28"/>
        </w:rPr>
        <w:t>оставляю за собой.</w:t>
      </w:r>
    </w:p>
    <w:p w:rsidR="001636BA" w:rsidRDefault="001636BA">
      <w:pPr>
        <w:pStyle w:val="a3"/>
        <w:rPr>
          <w:sz w:val="30"/>
        </w:rPr>
      </w:pPr>
    </w:p>
    <w:p w:rsidR="001636BA" w:rsidRDefault="001636BA">
      <w:pPr>
        <w:pStyle w:val="a3"/>
        <w:spacing w:before="2"/>
        <w:rPr>
          <w:sz w:val="26"/>
        </w:rPr>
      </w:pPr>
    </w:p>
    <w:p w:rsidR="001636BA" w:rsidRDefault="008E7FA5">
      <w:pPr>
        <w:pStyle w:val="1"/>
        <w:spacing w:before="1"/>
        <w:jc w:val="left"/>
        <w:rPr>
          <w:spacing w:val="-1"/>
        </w:rPr>
      </w:pPr>
      <w:r>
        <w:rPr>
          <w:spacing w:val="-1"/>
        </w:rPr>
        <w:t>Глава</w:t>
      </w:r>
      <w:r>
        <w:rPr>
          <w:spacing w:val="-14"/>
        </w:rPr>
        <w:t xml:space="preserve"> </w:t>
      </w:r>
      <w:r w:rsidR="00FE6733">
        <w:rPr>
          <w:spacing w:val="-1"/>
        </w:rPr>
        <w:t>Ширококарамышского</w:t>
      </w:r>
    </w:p>
    <w:p w:rsidR="001C7821" w:rsidRDefault="001C7821">
      <w:pPr>
        <w:pStyle w:val="1"/>
        <w:spacing w:before="1"/>
        <w:jc w:val="left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1C7821" w:rsidRDefault="001C7821">
      <w:pPr>
        <w:pStyle w:val="1"/>
        <w:spacing w:before="1"/>
        <w:jc w:val="left"/>
      </w:pPr>
      <w:r>
        <w:rPr>
          <w:spacing w:val="-1"/>
        </w:rPr>
        <w:t>Лысогорского</w:t>
      </w:r>
    </w:p>
    <w:p w:rsidR="001636BA" w:rsidRDefault="008E7FA5">
      <w:pPr>
        <w:tabs>
          <w:tab w:val="left" w:pos="8337"/>
        </w:tabs>
        <w:spacing w:before="2"/>
        <w:ind w:left="112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 w:rsidR="00A62380">
        <w:rPr>
          <w:b/>
          <w:sz w:val="28"/>
        </w:rPr>
        <w:t xml:space="preserve">                                           </w:t>
      </w:r>
      <w:r w:rsidR="00FE6733">
        <w:rPr>
          <w:b/>
          <w:sz w:val="28"/>
        </w:rPr>
        <w:t xml:space="preserve">                   М.П. Зайцев</w:t>
      </w:r>
    </w:p>
    <w:p w:rsidR="001636BA" w:rsidRDefault="00A62380">
      <w:pPr>
        <w:rPr>
          <w:sz w:val="28"/>
        </w:rPr>
        <w:sectPr w:rsidR="001636BA">
          <w:pgSz w:w="11900" w:h="16840"/>
          <w:pgMar w:top="780" w:right="720" w:bottom="280" w:left="1020" w:header="720" w:footer="720" w:gutter="0"/>
          <w:cols w:space="720"/>
        </w:sectPr>
      </w:pPr>
      <w:r>
        <w:rPr>
          <w:sz w:val="28"/>
        </w:rPr>
        <w:t xml:space="preserve"> </w:t>
      </w:r>
    </w:p>
    <w:p w:rsidR="001636BA" w:rsidRDefault="001636BA">
      <w:pPr>
        <w:pStyle w:val="a3"/>
        <w:spacing w:before="9"/>
        <w:rPr>
          <w:b/>
          <w:sz w:val="15"/>
        </w:rPr>
      </w:pPr>
    </w:p>
    <w:p w:rsidR="001636BA" w:rsidRDefault="008E7FA5">
      <w:pPr>
        <w:pStyle w:val="a3"/>
        <w:spacing w:before="89"/>
        <w:ind w:left="11795" w:right="513" w:hanging="216"/>
        <w:jc w:val="right"/>
      </w:pPr>
      <w:r>
        <w:t>Приложение к постановлению</w:t>
      </w:r>
      <w:r>
        <w:rPr>
          <w:spacing w:val="-68"/>
        </w:rPr>
        <w:t xml:space="preserve"> </w:t>
      </w:r>
      <w:r>
        <w:rPr>
          <w:spacing w:val="-1"/>
        </w:rPr>
        <w:t xml:space="preserve">администрации </w:t>
      </w:r>
      <w:r w:rsidR="00FE6733">
        <w:t>Ширококарамышского</w:t>
      </w:r>
      <w:r w:rsidR="001C7821">
        <w:t xml:space="preserve"> муниципального образования</w:t>
      </w:r>
    </w:p>
    <w:p w:rsidR="001636BA" w:rsidRDefault="00FE6733">
      <w:pPr>
        <w:pStyle w:val="a3"/>
        <w:spacing w:line="321" w:lineRule="exact"/>
        <w:ind w:right="511"/>
        <w:jc w:val="right"/>
        <w:rPr>
          <w:spacing w:val="-3"/>
        </w:rPr>
      </w:pPr>
      <w:r>
        <w:t>О</w:t>
      </w:r>
      <w:r w:rsidR="008E7FA5">
        <w:t>т</w:t>
      </w:r>
      <w:r>
        <w:t xml:space="preserve"> 25</w:t>
      </w:r>
      <w:r w:rsidR="008E7FA5">
        <w:rPr>
          <w:spacing w:val="-4"/>
        </w:rPr>
        <w:t xml:space="preserve"> </w:t>
      </w:r>
      <w:r w:rsidR="00A62380">
        <w:t>марта</w:t>
      </w:r>
      <w:r w:rsidR="008E7FA5">
        <w:rPr>
          <w:spacing w:val="-2"/>
        </w:rPr>
        <w:t xml:space="preserve"> </w:t>
      </w:r>
      <w:r w:rsidR="008E7FA5">
        <w:t>2024</w:t>
      </w:r>
      <w:r w:rsidR="008E7FA5">
        <w:rPr>
          <w:spacing w:val="-4"/>
        </w:rPr>
        <w:t xml:space="preserve"> </w:t>
      </w:r>
      <w:r w:rsidR="008E7FA5">
        <w:t>года</w:t>
      </w:r>
      <w:r w:rsidR="008E7FA5">
        <w:rPr>
          <w:spacing w:val="-3"/>
        </w:rPr>
        <w:t xml:space="preserve"> </w:t>
      </w:r>
    </w:p>
    <w:p w:rsidR="00FE6733" w:rsidRDefault="00FE6733">
      <w:pPr>
        <w:pStyle w:val="a3"/>
        <w:spacing w:line="321" w:lineRule="exact"/>
        <w:ind w:right="511"/>
        <w:jc w:val="right"/>
      </w:pPr>
      <w:r>
        <w:rPr>
          <w:spacing w:val="-3"/>
        </w:rPr>
        <w:t>№ 10</w:t>
      </w:r>
    </w:p>
    <w:p w:rsidR="001636BA" w:rsidRDefault="001636BA">
      <w:pPr>
        <w:pStyle w:val="a3"/>
        <w:rPr>
          <w:sz w:val="30"/>
        </w:rPr>
      </w:pPr>
    </w:p>
    <w:p w:rsidR="001636BA" w:rsidRDefault="008E7FA5">
      <w:pPr>
        <w:pStyle w:val="1"/>
        <w:spacing w:before="259" w:line="322" w:lineRule="exact"/>
        <w:ind w:left="5413" w:right="527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</w:p>
    <w:p w:rsidR="001636BA" w:rsidRDefault="008E7FA5">
      <w:pPr>
        <w:ind w:left="825" w:right="688" w:hanging="1"/>
        <w:jc w:val="center"/>
        <w:rPr>
          <w:b/>
          <w:sz w:val="28"/>
        </w:rPr>
      </w:pPr>
      <w:r>
        <w:rPr>
          <w:b/>
          <w:sz w:val="28"/>
        </w:rPr>
        <w:t>по взысканию дебиторской задолженности по платежам, формирующим до</w:t>
      </w:r>
      <w:r w:rsidR="00A62380">
        <w:rPr>
          <w:b/>
          <w:sz w:val="28"/>
        </w:rPr>
        <w:t>х</w:t>
      </w:r>
      <w:r w:rsidR="001C7821">
        <w:rPr>
          <w:b/>
          <w:sz w:val="28"/>
        </w:rPr>
        <w:t xml:space="preserve">одную часть бюджета </w:t>
      </w:r>
      <w:r w:rsidR="00FE6733" w:rsidRPr="00FE6733">
        <w:rPr>
          <w:b/>
          <w:sz w:val="28"/>
        </w:rPr>
        <w:t>Ширококарамышского</w:t>
      </w:r>
      <w:r w:rsidR="001C7821">
        <w:rPr>
          <w:b/>
          <w:sz w:val="28"/>
        </w:rPr>
        <w:t xml:space="preserve"> муниципального образования Лысогорского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</w:p>
    <w:p w:rsidR="001636BA" w:rsidRDefault="001636BA">
      <w:pPr>
        <w:pStyle w:val="a3"/>
        <w:rPr>
          <w:b/>
          <w:sz w:val="30"/>
        </w:rPr>
      </w:pPr>
    </w:p>
    <w:p w:rsidR="001636BA" w:rsidRDefault="001636BA">
      <w:pPr>
        <w:pStyle w:val="a3"/>
        <w:spacing w:before="6"/>
        <w:rPr>
          <w:b/>
          <w:sz w:val="25"/>
        </w:rPr>
      </w:pPr>
    </w:p>
    <w:p w:rsidR="001636BA" w:rsidRPr="00A62380" w:rsidRDefault="008E7FA5" w:rsidP="00FE6733">
      <w:pPr>
        <w:pStyle w:val="a5"/>
        <w:numPr>
          <w:ilvl w:val="1"/>
          <w:numId w:val="1"/>
        </w:numPr>
        <w:tabs>
          <w:tab w:val="left" w:pos="1066"/>
        </w:tabs>
        <w:ind w:right="838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платежам,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0"/>
          <w:sz w:val="24"/>
        </w:rPr>
        <w:t xml:space="preserve"> </w:t>
      </w:r>
      <w:r w:rsidR="00FE6733" w:rsidRPr="00FE6733">
        <w:rPr>
          <w:sz w:val="24"/>
        </w:rPr>
        <w:t>Ширококарамышского</w:t>
      </w:r>
      <w:r w:rsidR="00F360D8">
        <w:rPr>
          <w:sz w:val="24"/>
        </w:rPr>
        <w:t xml:space="preserve"> муниц</w:t>
      </w:r>
      <w:r w:rsidR="00472FE0">
        <w:rPr>
          <w:sz w:val="24"/>
        </w:rPr>
        <w:t>и</w:t>
      </w:r>
      <w:r w:rsidR="00F360D8">
        <w:rPr>
          <w:sz w:val="24"/>
        </w:rPr>
        <w:t>пального образования Лысогорского</w:t>
      </w:r>
      <w:r w:rsidR="00A62380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0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8"/>
          <w:sz w:val="24"/>
        </w:rPr>
        <w:t xml:space="preserve"> </w:t>
      </w:r>
      <w:r w:rsidR="00F360D8"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="00A62380">
        <w:rPr>
          <w:sz w:val="24"/>
        </w:rPr>
        <w:t xml:space="preserve"> </w:t>
      </w:r>
      <w:r w:rsidRPr="00A62380">
        <w:rPr>
          <w:sz w:val="24"/>
        </w:rPr>
        <w:t>принятию</w:t>
      </w:r>
      <w:r w:rsidRPr="00A62380">
        <w:rPr>
          <w:spacing w:val="-2"/>
          <w:sz w:val="24"/>
        </w:rPr>
        <w:t xml:space="preserve"> </w:t>
      </w:r>
      <w:r w:rsidRPr="00A62380">
        <w:rPr>
          <w:sz w:val="24"/>
        </w:rPr>
        <w:t>эффективных</w:t>
      </w:r>
      <w:r w:rsidRPr="00A62380">
        <w:rPr>
          <w:spacing w:val="55"/>
          <w:sz w:val="24"/>
        </w:rPr>
        <w:t xml:space="preserve"> </w:t>
      </w:r>
      <w:r w:rsidRPr="00A62380">
        <w:rPr>
          <w:sz w:val="24"/>
        </w:rPr>
        <w:t>мер</w:t>
      </w:r>
      <w:r w:rsidRPr="00A62380">
        <w:rPr>
          <w:spacing w:val="-3"/>
          <w:sz w:val="24"/>
        </w:rPr>
        <w:t xml:space="preserve"> </w:t>
      </w:r>
      <w:r w:rsidRPr="00A62380">
        <w:rPr>
          <w:sz w:val="24"/>
        </w:rPr>
        <w:t>по</w:t>
      </w:r>
      <w:r w:rsidRPr="00A62380">
        <w:rPr>
          <w:spacing w:val="-3"/>
          <w:sz w:val="24"/>
        </w:rPr>
        <w:t xml:space="preserve"> </w:t>
      </w:r>
      <w:r w:rsidRPr="00A62380">
        <w:rPr>
          <w:sz w:val="24"/>
        </w:rPr>
        <w:t>ее</w:t>
      </w:r>
      <w:r w:rsidRPr="00A62380">
        <w:rPr>
          <w:spacing w:val="-3"/>
          <w:sz w:val="24"/>
        </w:rPr>
        <w:t xml:space="preserve"> </w:t>
      </w:r>
      <w:r w:rsidRPr="00A62380">
        <w:rPr>
          <w:sz w:val="24"/>
        </w:rPr>
        <w:t>снижению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400"/>
        <w:gridCol w:w="4550"/>
        <w:gridCol w:w="2695"/>
        <w:gridCol w:w="2942"/>
      </w:tblGrid>
      <w:tr w:rsidR="001636BA">
        <w:trPr>
          <w:trHeight w:val="685"/>
        </w:trPr>
        <w:tc>
          <w:tcPr>
            <w:tcW w:w="1154" w:type="dxa"/>
          </w:tcPr>
          <w:p w:rsidR="001636BA" w:rsidRDefault="008E7FA5">
            <w:pPr>
              <w:pStyle w:val="TableParagraph"/>
              <w:ind w:left="234" w:right="193" w:firstLine="1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400" w:type="dxa"/>
          </w:tcPr>
          <w:p w:rsidR="001636BA" w:rsidRDefault="008E7FA5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550" w:type="dxa"/>
          </w:tcPr>
          <w:p w:rsidR="001636BA" w:rsidRDefault="008E7FA5">
            <w:pPr>
              <w:pStyle w:val="TableParagraph"/>
              <w:spacing w:line="268" w:lineRule="exact"/>
              <w:ind w:left="1580" w:right="1555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ind w:left="745" w:right="251" w:hanging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Рекомендуемый </w:t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</w:tbl>
    <w:p w:rsidR="00222109" w:rsidRPr="0030546D" w:rsidRDefault="00222109">
      <w:pPr>
        <w:rPr>
          <w:sz w:val="2"/>
          <w:szCs w:val="2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4"/>
        <w:gridCol w:w="3387"/>
        <w:gridCol w:w="13"/>
        <w:gridCol w:w="4552"/>
        <w:gridCol w:w="2695"/>
        <w:gridCol w:w="2942"/>
      </w:tblGrid>
      <w:tr w:rsidR="001636BA" w:rsidTr="0030546D">
        <w:trPr>
          <w:trHeight w:val="275"/>
          <w:tblHeader/>
        </w:trPr>
        <w:tc>
          <w:tcPr>
            <w:tcW w:w="1154" w:type="dxa"/>
            <w:gridSpan w:val="2"/>
          </w:tcPr>
          <w:p w:rsidR="001636BA" w:rsidRDefault="008E7FA5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gridSpan w:val="2"/>
          </w:tcPr>
          <w:p w:rsidR="001636BA" w:rsidRDefault="008E7FA5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:rsidR="001636BA" w:rsidRDefault="008E7FA5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36BA" w:rsidTr="00472FE0">
        <w:trPr>
          <w:trHeight w:val="419"/>
        </w:trPr>
        <w:tc>
          <w:tcPr>
            <w:tcW w:w="14743" w:type="dxa"/>
            <w:gridSpan w:val="7"/>
            <w:tcBorders>
              <w:bottom w:val="single" w:sz="4" w:space="0" w:color="auto"/>
            </w:tcBorders>
          </w:tcPr>
          <w:p w:rsidR="001636BA" w:rsidRDefault="008E7FA5">
            <w:pPr>
              <w:pStyle w:val="TableParagraph"/>
              <w:spacing w:before="63"/>
              <w:ind w:left="48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36BA" w:rsidTr="00472FE0">
        <w:trPr>
          <w:trHeight w:val="7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401" w:right="40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472FE0">
              <w:rPr>
                <w:sz w:val="24"/>
              </w:rPr>
              <w:t xml:space="preserve"> задолженности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 w:rsidR="00472FE0">
              <w:rPr>
                <w:sz w:val="24"/>
              </w:rPr>
              <w:t xml:space="preserve"> (администраторы)</w:t>
            </w:r>
            <w:r w:rsidR="00472FE0">
              <w:rPr>
                <w:spacing w:val="-12"/>
                <w:sz w:val="24"/>
              </w:rPr>
              <w:t xml:space="preserve"> </w:t>
            </w:r>
            <w:r w:rsidR="00472FE0">
              <w:rPr>
                <w:sz w:val="24"/>
              </w:rPr>
              <w:t>доходов</w:t>
            </w:r>
            <w:r w:rsidR="00472FE0">
              <w:rPr>
                <w:spacing w:val="36"/>
                <w:sz w:val="24"/>
              </w:rPr>
              <w:t xml:space="preserve"> </w:t>
            </w:r>
            <w:r w:rsidR="00472FE0">
              <w:rPr>
                <w:sz w:val="24"/>
              </w:rPr>
              <w:t xml:space="preserve">бюджета </w:t>
            </w:r>
            <w:r w:rsidR="00FE6733" w:rsidRPr="00FE6733">
              <w:rPr>
                <w:sz w:val="24"/>
              </w:rPr>
              <w:t>Ширококарамышского</w:t>
            </w:r>
            <w:r w:rsidR="00472FE0">
              <w:rPr>
                <w:sz w:val="24"/>
              </w:rPr>
              <w:t xml:space="preserve"> муниципального образования Лысогорского</w:t>
            </w:r>
            <w:r w:rsidR="00472FE0">
              <w:rPr>
                <w:spacing w:val="-8"/>
                <w:sz w:val="24"/>
              </w:rPr>
              <w:t xml:space="preserve"> </w:t>
            </w:r>
            <w:r w:rsidR="00472FE0">
              <w:rPr>
                <w:sz w:val="24"/>
              </w:rPr>
              <w:t>муниципального</w:t>
            </w:r>
            <w:r w:rsidR="00472FE0">
              <w:rPr>
                <w:spacing w:val="-8"/>
                <w:sz w:val="24"/>
              </w:rPr>
              <w:t xml:space="preserve"> </w:t>
            </w:r>
            <w:r w:rsidR="00472FE0"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10-го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числа месяца</w:t>
            </w:r>
            <w:r w:rsidR="00472FE0">
              <w:rPr>
                <w:spacing w:val="-4"/>
                <w:sz w:val="24"/>
              </w:rPr>
              <w:t xml:space="preserve"> </w:t>
            </w:r>
            <w:r w:rsidR="00472FE0">
              <w:rPr>
                <w:sz w:val="24"/>
              </w:rPr>
              <w:t>следующего</w:t>
            </w:r>
            <w:r w:rsidR="00472FE0">
              <w:rPr>
                <w:spacing w:val="-3"/>
                <w:sz w:val="24"/>
              </w:rPr>
              <w:t xml:space="preserve"> </w:t>
            </w:r>
            <w:r w:rsidR="00472FE0">
              <w:rPr>
                <w:sz w:val="24"/>
              </w:rPr>
              <w:t>за отчетным</w:t>
            </w:r>
            <w:r w:rsidR="00472FE0">
              <w:rPr>
                <w:spacing w:val="-9"/>
                <w:sz w:val="24"/>
              </w:rPr>
              <w:t xml:space="preserve"> </w:t>
            </w:r>
            <w:r w:rsidR="00472FE0"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72FE0">
              <w:rPr>
                <w:sz w:val="24"/>
              </w:rPr>
              <w:t xml:space="preserve"> бюджетном</w:t>
            </w:r>
            <w:r w:rsidR="00472FE0">
              <w:rPr>
                <w:spacing w:val="-8"/>
                <w:sz w:val="24"/>
              </w:rPr>
              <w:t xml:space="preserve"> </w:t>
            </w:r>
            <w:r w:rsidR="00472FE0">
              <w:rPr>
                <w:sz w:val="24"/>
              </w:rPr>
              <w:t>учете</w:t>
            </w:r>
            <w:r w:rsidR="00472FE0">
              <w:rPr>
                <w:spacing w:val="-7"/>
                <w:sz w:val="24"/>
              </w:rPr>
              <w:t xml:space="preserve"> </w:t>
            </w:r>
            <w:r w:rsidR="00472FE0">
              <w:rPr>
                <w:sz w:val="24"/>
              </w:rPr>
              <w:t>по итогам</w:t>
            </w:r>
            <w:r w:rsidR="00472FE0">
              <w:rPr>
                <w:spacing w:val="-4"/>
                <w:sz w:val="24"/>
              </w:rPr>
              <w:t xml:space="preserve"> </w:t>
            </w:r>
            <w:r w:rsidR="00472FE0">
              <w:rPr>
                <w:sz w:val="24"/>
              </w:rPr>
              <w:t>инвентаризации сумм</w:t>
            </w:r>
            <w:r w:rsidR="00472FE0">
              <w:rPr>
                <w:spacing w:val="-7"/>
                <w:sz w:val="24"/>
              </w:rPr>
              <w:t xml:space="preserve"> </w:t>
            </w:r>
            <w:r w:rsidR="00472FE0">
              <w:rPr>
                <w:sz w:val="24"/>
              </w:rPr>
              <w:t>текущей, просроченной</w:t>
            </w:r>
            <w:r w:rsidR="00472FE0">
              <w:rPr>
                <w:spacing w:val="-1"/>
                <w:sz w:val="24"/>
              </w:rPr>
              <w:t xml:space="preserve"> </w:t>
            </w:r>
            <w:r w:rsidR="00472FE0">
              <w:rPr>
                <w:sz w:val="24"/>
              </w:rPr>
              <w:t>и долгосрочной дебиторской задолженности в зависимости</w:t>
            </w:r>
            <w:r w:rsidR="00472FE0">
              <w:rPr>
                <w:spacing w:val="-4"/>
                <w:sz w:val="24"/>
              </w:rPr>
              <w:t xml:space="preserve"> </w:t>
            </w:r>
            <w:r w:rsidR="00472FE0">
              <w:rPr>
                <w:sz w:val="24"/>
              </w:rPr>
              <w:t>от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сроков уплаты</w:t>
            </w:r>
          </w:p>
        </w:tc>
      </w:tr>
      <w:tr w:rsidR="00A62380" w:rsidTr="00472FE0">
        <w:trPr>
          <w:trHeight w:val="27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 w:rsidR="00472FE0">
              <w:rPr>
                <w:sz w:val="24"/>
              </w:rPr>
              <w:t xml:space="preserve"> дебиторской</w:t>
            </w:r>
            <w:r w:rsidR="00472FE0">
              <w:rPr>
                <w:spacing w:val="-11"/>
                <w:sz w:val="24"/>
              </w:rPr>
              <w:t xml:space="preserve"> </w:t>
            </w:r>
            <w:r w:rsidR="00472FE0">
              <w:rPr>
                <w:sz w:val="24"/>
              </w:rPr>
              <w:t>задолженности по</w:t>
            </w:r>
            <w:r w:rsidR="00472FE0">
              <w:rPr>
                <w:spacing w:val="-11"/>
                <w:sz w:val="24"/>
              </w:rPr>
              <w:t xml:space="preserve"> </w:t>
            </w:r>
            <w:r w:rsidR="00472FE0">
              <w:rPr>
                <w:sz w:val="24"/>
              </w:rPr>
              <w:t>результатам</w:t>
            </w:r>
            <w:r w:rsidR="00472FE0">
              <w:rPr>
                <w:spacing w:val="-10"/>
                <w:sz w:val="24"/>
              </w:rPr>
              <w:t xml:space="preserve"> </w:t>
            </w:r>
            <w:r w:rsidR="00472FE0">
              <w:rPr>
                <w:sz w:val="24"/>
              </w:rPr>
              <w:t xml:space="preserve">проведенной </w:t>
            </w:r>
            <w:r w:rsidR="00472FE0">
              <w:rPr>
                <w:sz w:val="24"/>
              </w:rPr>
              <w:lastRenderedPageBreak/>
              <w:t>инвентаризации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lastRenderedPageBreak/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 w:rsidR="00472FE0">
              <w:rPr>
                <w:sz w:val="24"/>
              </w:rPr>
              <w:t xml:space="preserve"> (администраторы)</w:t>
            </w:r>
            <w:r w:rsidR="00472FE0">
              <w:rPr>
                <w:spacing w:val="-12"/>
                <w:sz w:val="24"/>
              </w:rPr>
              <w:t xml:space="preserve"> </w:t>
            </w:r>
            <w:r w:rsidR="00472FE0">
              <w:rPr>
                <w:sz w:val="24"/>
              </w:rPr>
              <w:t>доходов</w:t>
            </w:r>
            <w:r w:rsidR="00472FE0">
              <w:rPr>
                <w:spacing w:val="36"/>
                <w:sz w:val="24"/>
              </w:rPr>
              <w:t xml:space="preserve"> </w:t>
            </w:r>
            <w:r w:rsidR="00472FE0">
              <w:rPr>
                <w:sz w:val="24"/>
              </w:rPr>
              <w:t xml:space="preserve">бюджета </w:t>
            </w:r>
            <w:r w:rsidR="00FE6733" w:rsidRPr="00FE6733">
              <w:rPr>
                <w:sz w:val="24"/>
              </w:rPr>
              <w:t>Ширококарамышского</w:t>
            </w:r>
            <w:r w:rsidR="00472FE0">
              <w:rPr>
                <w:sz w:val="24"/>
              </w:rPr>
              <w:t xml:space="preserve"> муниципального </w:t>
            </w:r>
            <w:r w:rsidR="00472FE0">
              <w:rPr>
                <w:sz w:val="24"/>
              </w:rPr>
              <w:lastRenderedPageBreak/>
              <w:t>образования Лысогорского</w:t>
            </w:r>
            <w:r w:rsidR="00472FE0">
              <w:rPr>
                <w:spacing w:val="-8"/>
                <w:sz w:val="24"/>
              </w:rPr>
              <w:t xml:space="preserve"> </w:t>
            </w:r>
            <w:r w:rsidR="00472FE0">
              <w:rPr>
                <w:sz w:val="24"/>
              </w:rPr>
              <w:t>муниципального</w:t>
            </w:r>
            <w:r w:rsidR="00472FE0">
              <w:rPr>
                <w:spacing w:val="-8"/>
                <w:sz w:val="24"/>
              </w:rPr>
              <w:t xml:space="preserve"> </w:t>
            </w:r>
            <w:r w:rsidR="00472FE0"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ежеквартально,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10-го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числа месяца</w:t>
            </w:r>
            <w:r w:rsidR="00472FE0">
              <w:rPr>
                <w:spacing w:val="-4"/>
                <w:sz w:val="24"/>
              </w:rPr>
              <w:t xml:space="preserve"> </w:t>
            </w:r>
            <w:r w:rsidR="00472FE0">
              <w:rPr>
                <w:sz w:val="24"/>
              </w:rPr>
              <w:t>следующего</w:t>
            </w:r>
            <w:r w:rsidR="00472FE0">
              <w:rPr>
                <w:spacing w:val="-3"/>
                <w:sz w:val="24"/>
              </w:rPr>
              <w:t xml:space="preserve"> </w:t>
            </w:r>
            <w:r w:rsidR="00472FE0">
              <w:rPr>
                <w:sz w:val="24"/>
              </w:rPr>
              <w:t xml:space="preserve">за </w:t>
            </w:r>
            <w:r w:rsidR="00472FE0">
              <w:rPr>
                <w:sz w:val="24"/>
              </w:rPr>
              <w:lastRenderedPageBreak/>
              <w:t>отчетным</w:t>
            </w:r>
            <w:r w:rsidR="00472FE0">
              <w:rPr>
                <w:spacing w:val="-9"/>
                <w:sz w:val="24"/>
              </w:rPr>
              <w:t xml:space="preserve"> </w:t>
            </w:r>
            <w:r w:rsidR="00472FE0"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 w:rsidR="00472FE0">
              <w:rPr>
                <w:sz w:val="24"/>
              </w:rPr>
              <w:t xml:space="preserve"> просроченной дебиторской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 с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истекшими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истекающими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ближайшее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исковой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задолженности,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взысканию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списанию</w:t>
            </w:r>
          </w:p>
        </w:tc>
      </w:tr>
      <w:tr w:rsidR="00A62380" w:rsidTr="00472FE0">
        <w:trPr>
          <w:trHeight w:val="27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72FE0">
              <w:rPr>
                <w:sz w:val="24"/>
              </w:rPr>
              <w:t xml:space="preserve"> признании</w:t>
            </w:r>
            <w:r w:rsidR="00472FE0">
              <w:rPr>
                <w:spacing w:val="-2"/>
                <w:sz w:val="24"/>
              </w:rPr>
              <w:t xml:space="preserve"> </w:t>
            </w:r>
            <w:r w:rsidR="00472FE0">
              <w:rPr>
                <w:sz w:val="24"/>
              </w:rPr>
              <w:t>безнадежной</w:t>
            </w:r>
            <w:r w:rsidR="00472FE0">
              <w:rPr>
                <w:spacing w:val="-2"/>
                <w:sz w:val="24"/>
              </w:rPr>
              <w:t xml:space="preserve"> </w:t>
            </w:r>
            <w:r w:rsidR="00472FE0">
              <w:rPr>
                <w:sz w:val="24"/>
              </w:rPr>
              <w:t>к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взысканию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платежам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(восстановлении)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z w:val="24"/>
                <w:vertAlign w:val="superscript"/>
              </w:rPr>
              <w:t>2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кодекса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администраторами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доходов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Лысогорского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бюджета Лысогорского МО</w:t>
            </w:r>
            <w:r>
              <w:rPr>
                <w:spacing w:val="-1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отдел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инвестиционной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имуществом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472FE0" w:rsidP="00472FE0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(администраторы)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Лысогорского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10-го</w:t>
            </w:r>
            <w:r w:rsidR="00472FE0">
              <w:rPr>
                <w:spacing w:val="-5"/>
                <w:sz w:val="24"/>
              </w:rPr>
              <w:t xml:space="preserve"> </w:t>
            </w:r>
            <w:r w:rsidR="00472FE0">
              <w:rPr>
                <w:sz w:val="24"/>
              </w:rPr>
              <w:t>числа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472FE0">
              <w:rPr>
                <w:sz w:val="24"/>
              </w:rPr>
              <w:t xml:space="preserve"> о</w:t>
            </w:r>
            <w:r w:rsidR="00472FE0">
              <w:rPr>
                <w:spacing w:val="-6"/>
                <w:sz w:val="24"/>
              </w:rPr>
              <w:t xml:space="preserve"> </w:t>
            </w:r>
            <w:r w:rsidR="00472FE0">
              <w:rPr>
                <w:sz w:val="24"/>
              </w:rPr>
              <w:t>подлежащей</w:t>
            </w:r>
            <w:r w:rsidR="00472FE0">
              <w:rPr>
                <w:spacing w:val="-3"/>
                <w:sz w:val="24"/>
              </w:rPr>
              <w:t xml:space="preserve"> </w:t>
            </w:r>
            <w:r w:rsidR="00472FE0">
              <w:rPr>
                <w:sz w:val="24"/>
              </w:rPr>
              <w:t>взысканию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сокращение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просроченной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8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Отнесение сомнительной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забалансовый</w:t>
            </w:r>
            <w:proofErr w:type="spellEnd"/>
            <w:r>
              <w:rPr>
                <w:sz w:val="24"/>
              </w:rPr>
              <w:t xml:space="preserve">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(задолженность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неплатежеспособных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возможностью её взыскания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 муниципального района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взысканию,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405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56"/>
              <w:ind w:left="235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70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pacing w:val="1"/>
                <w:sz w:val="24"/>
              </w:rPr>
              <w:t xml:space="preserve">Ширококарамышского </w:t>
            </w:r>
            <w:r>
              <w:rPr>
                <w:spacing w:val="1"/>
                <w:sz w:val="24"/>
              </w:rPr>
              <w:t xml:space="preserve">муниципального образования </w:t>
            </w:r>
            <w:r>
              <w:rPr>
                <w:sz w:val="24"/>
              </w:rPr>
              <w:t>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взысканию,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3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контрагентами, </w:t>
            </w:r>
            <w:r>
              <w:rPr>
                <w:sz w:val="24"/>
              </w:rPr>
              <w:t>нарушающими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pacing w:val="1"/>
                <w:sz w:val="24"/>
              </w:rPr>
              <w:t>Ширококарамышского</w:t>
            </w:r>
            <w:r>
              <w:rPr>
                <w:spacing w:val="1"/>
                <w:sz w:val="24"/>
              </w:rPr>
              <w:t xml:space="preserve"> муниципального образования </w:t>
            </w:r>
            <w:r>
              <w:rPr>
                <w:sz w:val="24"/>
              </w:rPr>
              <w:t>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 основе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(роста) 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Проведение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контрагентами,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F654A5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Отдел земельных и имущественных отношений Управления архитектуры и градостроительства, административной комиссией, комиссией по делам несовершеннолетних, МКУ «</w:t>
            </w:r>
            <w:proofErr w:type="spellStart"/>
            <w:r>
              <w:rPr>
                <w:sz w:val="24"/>
              </w:rPr>
              <w:t>Тепловодоресурс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35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правильностью исчисления,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(роста) просроченной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429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68"/>
              <w:ind w:left="28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(сокращение)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Направление должникам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претензий (требований)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дебиторской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взысканию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Контроль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претензиям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70" w:lineRule="atLeast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взысканию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1252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358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7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1616F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Представление в управление кадровой и правовой работы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сведений о просроченной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  <w:r w:rsidR="001616F1">
              <w:rPr>
                <w:spacing w:val="-11"/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задолженности,</w:t>
            </w:r>
            <w:r w:rsidR="001616F1">
              <w:rPr>
                <w:spacing w:val="-12"/>
                <w:sz w:val="24"/>
              </w:rPr>
              <w:t xml:space="preserve"> </w:t>
            </w:r>
            <w:r w:rsidR="001616F1">
              <w:rPr>
                <w:sz w:val="24"/>
              </w:rPr>
              <w:t>в</w:t>
            </w:r>
            <w:r w:rsidR="001616F1">
              <w:rPr>
                <w:spacing w:val="-57"/>
                <w:sz w:val="24"/>
              </w:rPr>
              <w:t xml:space="preserve"> </w:t>
            </w:r>
            <w:r w:rsidR="001616F1">
              <w:rPr>
                <w:sz w:val="24"/>
              </w:rPr>
              <w:t>отношении которой по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результатам претензионной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работы оплата не поступила, с</w:t>
            </w:r>
            <w:r w:rsidR="001616F1">
              <w:rPr>
                <w:spacing w:val="-57"/>
                <w:sz w:val="24"/>
              </w:rPr>
              <w:t xml:space="preserve"> </w:t>
            </w:r>
            <w:r w:rsidR="001616F1">
              <w:rPr>
                <w:sz w:val="24"/>
              </w:rPr>
              <w:t>указанием дат и номеров,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направленных требований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(претензий)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в сроки,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 по взысканию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платежам в 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пеням и штрафам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взысканию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397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54"/>
              <w:ind w:left="27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принудительное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82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22"/>
              <w:rPr>
                <w:sz w:val="24"/>
              </w:rPr>
            </w:pPr>
            <w:r>
              <w:rPr>
                <w:sz w:val="24"/>
              </w:rPr>
              <w:t>Направление 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не позднее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просроченной</w:t>
            </w:r>
          </w:p>
        </w:tc>
      </w:tr>
      <w:tr w:rsidR="001616F1" w:rsidTr="00472FE0">
        <w:trPr>
          <w:trHeight w:val="27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контрагентом </w:t>
            </w:r>
            <w:r>
              <w:rPr>
                <w:spacing w:val="-1"/>
                <w:sz w:val="24"/>
              </w:rPr>
              <w:t>срока,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(требованием)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 имеющей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безнадежной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взыскание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524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своевременным </w:t>
            </w:r>
            <w:r>
              <w:rPr>
                <w:sz w:val="24"/>
              </w:rPr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исковых заявлений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взыскании 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 задолженности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суды, получением судебных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и 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 передачи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 не поступила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415"/>
              <w:rPr>
                <w:sz w:val="24"/>
              </w:rPr>
            </w:pPr>
            <w:r>
              <w:rPr>
                <w:spacing w:val="-1"/>
                <w:sz w:val="24"/>
              </w:rPr>
              <w:t>искового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взыскание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16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Обеспечение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обжалованию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</w:p>
          <w:p w:rsidR="00472FE0" w:rsidRDefault="001616F1" w:rsidP="00472F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(частичном)</w:t>
            </w:r>
            <w:r w:rsidR="00472FE0">
              <w:rPr>
                <w:sz w:val="24"/>
              </w:rPr>
              <w:t xml:space="preserve"> отказе</w:t>
            </w:r>
            <w:r w:rsidR="00472FE0">
              <w:rPr>
                <w:spacing w:val="-11"/>
                <w:sz w:val="24"/>
              </w:rPr>
              <w:t xml:space="preserve"> </w:t>
            </w:r>
            <w:r w:rsidR="00472FE0">
              <w:rPr>
                <w:sz w:val="24"/>
              </w:rPr>
              <w:t>в</w:t>
            </w:r>
            <w:r w:rsidR="00472FE0">
              <w:rPr>
                <w:spacing w:val="-11"/>
                <w:sz w:val="24"/>
              </w:rPr>
              <w:t xml:space="preserve"> </w:t>
            </w:r>
            <w:r w:rsidR="00472FE0">
              <w:rPr>
                <w:sz w:val="24"/>
              </w:rPr>
              <w:t>удовлетворении</w:t>
            </w:r>
          </w:p>
          <w:p w:rsidR="001616F1" w:rsidRDefault="00472FE0" w:rsidP="00472F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в течение 10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 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возникновения </w:t>
            </w:r>
            <w:r>
              <w:rPr>
                <w:sz w:val="24"/>
              </w:rPr>
              <w:t>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обжалование </w:t>
            </w:r>
            <w:r>
              <w:rPr>
                <w:spacing w:val="-1"/>
                <w:sz w:val="24"/>
              </w:rPr>
              <w:t>судебных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и взыскания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16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Направление </w:t>
            </w:r>
            <w:r>
              <w:rPr>
                <w:sz w:val="24"/>
              </w:rPr>
              <w:t>исполнительных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в 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приставов.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момента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принудительное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 судебных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о взыскании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 правового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района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ежеквартально,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10-го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взыскание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27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7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предмет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 о возбуждении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суммы 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в Банке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производств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8A501B" w:rsidP="001616F1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 xml:space="preserve">Ширококарамышского </w:t>
            </w:r>
            <w:r>
              <w:rPr>
                <w:sz w:val="24"/>
              </w:rPr>
              <w:t>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21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Направление актов сверки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реестров 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ФССП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1616F1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Управление кадровой и правовой работы</w:t>
            </w:r>
            <w:r w:rsidR="001616F1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администраторы доходов бюджета</w:t>
            </w:r>
            <w:r w:rsidR="001616F1"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pacing w:val="1"/>
                <w:sz w:val="24"/>
              </w:rPr>
              <w:t>Ширококарамышского</w:t>
            </w:r>
            <w:r w:rsidR="008A501B">
              <w:rPr>
                <w:spacing w:val="1"/>
                <w:sz w:val="24"/>
              </w:rPr>
              <w:t xml:space="preserve"> муниципального образования</w:t>
            </w:r>
            <w:r w:rsidR="00472FE0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Лысогорского</w:t>
            </w:r>
            <w:r w:rsidR="001616F1">
              <w:rPr>
                <w:spacing w:val="-10"/>
                <w:sz w:val="24"/>
              </w:rPr>
              <w:t xml:space="preserve"> </w:t>
            </w:r>
            <w:r w:rsidR="001616F1">
              <w:rPr>
                <w:sz w:val="24"/>
              </w:rPr>
              <w:t>муниципального</w:t>
            </w:r>
            <w:r w:rsidR="001616F1">
              <w:rPr>
                <w:spacing w:val="-10"/>
                <w:sz w:val="24"/>
              </w:rPr>
              <w:t xml:space="preserve">  </w:t>
            </w:r>
            <w:r w:rsidR="001616F1">
              <w:rPr>
                <w:sz w:val="24"/>
              </w:rPr>
              <w:t>района</w:t>
            </w:r>
            <w:r w:rsidR="001616F1">
              <w:rPr>
                <w:spacing w:val="-10"/>
                <w:sz w:val="24"/>
              </w:rPr>
              <w:t xml:space="preserve"> </w:t>
            </w:r>
            <w:r w:rsidR="001616F1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ежеквартально,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15-го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 судебных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о взыскании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36BA">
        <w:trPr>
          <w:trHeight w:val="736"/>
        </w:trPr>
        <w:tc>
          <w:tcPr>
            <w:tcW w:w="14743" w:type="dxa"/>
            <w:gridSpan w:val="7"/>
          </w:tcPr>
          <w:p w:rsidR="001636BA" w:rsidRDefault="008E7FA5">
            <w:pPr>
              <w:pStyle w:val="TableParagraph"/>
              <w:spacing w:before="85"/>
              <w:ind w:left="4017" w:hanging="30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принудительное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</w:p>
        </w:tc>
      </w:tr>
      <w:tr w:rsidR="001636BA">
        <w:trPr>
          <w:trHeight w:val="2881"/>
        </w:trPr>
        <w:tc>
          <w:tcPr>
            <w:tcW w:w="1140" w:type="dxa"/>
          </w:tcPr>
          <w:p w:rsidR="001636BA" w:rsidRDefault="008E7FA5">
            <w:pPr>
              <w:pStyle w:val="TableParagraph"/>
              <w:spacing w:line="270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401" w:type="dxa"/>
            <w:gridSpan w:val="2"/>
          </w:tcPr>
          <w:p w:rsidR="001636BA" w:rsidRDefault="008E7FA5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предмет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 о возбуждении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суммы исполнительного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в Банке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производств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Федеральной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65" w:type="dxa"/>
            <w:gridSpan w:val="2"/>
          </w:tcPr>
          <w:p w:rsidR="001636BA" w:rsidRDefault="008A501B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36BA">
        <w:trPr>
          <w:trHeight w:val="2483"/>
        </w:trPr>
        <w:tc>
          <w:tcPr>
            <w:tcW w:w="1140" w:type="dxa"/>
          </w:tcPr>
          <w:p w:rsidR="001636BA" w:rsidRDefault="008E7FA5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1" w:type="dxa"/>
            <w:gridSpan w:val="2"/>
          </w:tcPr>
          <w:p w:rsidR="001636BA" w:rsidRDefault="008E7FA5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территориальным 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ФССП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принудительное </w:t>
            </w:r>
            <w:r>
              <w:rPr>
                <w:sz w:val="24"/>
              </w:rPr>
              <w:t>взыскание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 с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1636BA" w:rsidRDefault="008E7F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4565" w:type="dxa"/>
            <w:gridSpan w:val="2"/>
          </w:tcPr>
          <w:p w:rsidR="001636BA" w:rsidRDefault="008A501B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 w:rsidR="00FE6733" w:rsidRPr="00FE6733">
              <w:rPr>
                <w:sz w:val="24"/>
              </w:rPr>
              <w:t>Ширококарамышского</w:t>
            </w:r>
            <w:r>
              <w:rPr>
                <w:sz w:val="24"/>
              </w:rPr>
              <w:t xml:space="preserve"> муниципального образования Лысогорского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1636BA" w:rsidRDefault="001636BA">
      <w:pPr>
        <w:rPr>
          <w:sz w:val="24"/>
        </w:rPr>
        <w:sectPr w:rsidR="001636BA">
          <w:headerReference w:type="default" r:id="rId8"/>
          <w:pgSz w:w="16840" w:h="11900" w:orient="landscape"/>
          <w:pgMar w:top="1140" w:right="620" w:bottom="280" w:left="480" w:header="717" w:footer="0" w:gutter="0"/>
          <w:cols w:space="720"/>
        </w:sectPr>
      </w:pPr>
    </w:p>
    <w:p w:rsidR="001636BA" w:rsidRDefault="008E7FA5">
      <w:pPr>
        <w:spacing w:before="80" w:line="274" w:lineRule="exact"/>
        <w:ind w:left="876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1636BA" w:rsidRDefault="008E7FA5">
      <w:pPr>
        <w:ind w:left="8819" w:right="455"/>
        <w:rPr>
          <w:sz w:val="24"/>
        </w:rPr>
      </w:pPr>
      <w:r>
        <w:rPr>
          <w:sz w:val="24"/>
        </w:rPr>
        <w:t>к Плану мероприятий («дорожной карте») по 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 задолженности по платежам, формирующим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доходную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4"/>
          <w:sz w:val="24"/>
        </w:rPr>
        <w:t xml:space="preserve"> </w:t>
      </w:r>
      <w:r w:rsidR="00FE6733" w:rsidRPr="00FE6733">
        <w:rPr>
          <w:spacing w:val="-14"/>
          <w:sz w:val="24"/>
        </w:rPr>
        <w:t>Ширококарамышского</w:t>
      </w:r>
      <w:r w:rsidR="00DC1C31">
        <w:rPr>
          <w:spacing w:val="-14"/>
          <w:sz w:val="24"/>
        </w:rPr>
        <w:t xml:space="preserve"> муниципального образования </w:t>
      </w:r>
      <w:r w:rsidR="00A0335D">
        <w:rPr>
          <w:sz w:val="24"/>
        </w:rPr>
        <w:t>Лысогорского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района</w:t>
      </w:r>
      <w:r w:rsidR="00DC1C3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0335D">
        <w:rPr>
          <w:spacing w:val="-57"/>
          <w:sz w:val="24"/>
        </w:rPr>
        <w:t xml:space="preserve">  </w:t>
      </w:r>
      <w:r w:rsidR="00DC1C31">
        <w:rPr>
          <w:sz w:val="24"/>
        </w:rPr>
        <w:t xml:space="preserve">Саратовской области </w:t>
      </w:r>
    </w:p>
    <w:p w:rsidR="001636BA" w:rsidRDefault="001636BA">
      <w:pPr>
        <w:pStyle w:val="a3"/>
        <w:rPr>
          <w:sz w:val="26"/>
        </w:rPr>
      </w:pPr>
    </w:p>
    <w:p w:rsidR="001636BA" w:rsidRDefault="008E7FA5">
      <w:pPr>
        <w:tabs>
          <w:tab w:val="left" w:pos="8368"/>
          <w:tab w:val="left" w:pos="8908"/>
        </w:tabs>
        <w:spacing w:before="226"/>
        <w:ind w:left="6357" w:right="3826" w:hanging="2535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претензионной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исковой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1636BA" w:rsidRDefault="001636BA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16"/>
        <w:gridCol w:w="730"/>
        <w:gridCol w:w="713"/>
        <w:gridCol w:w="1054"/>
        <w:gridCol w:w="1054"/>
        <w:gridCol w:w="903"/>
        <w:gridCol w:w="920"/>
        <w:gridCol w:w="1006"/>
        <w:gridCol w:w="1008"/>
        <w:gridCol w:w="1078"/>
        <w:gridCol w:w="1078"/>
        <w:gridCol w:w="1083"/>
        <w:gridCol w:w="1085"/>
        <w:gridCol w:w="886"/>
        <w:gridCol w:w="886"/>
      </w:tblGrid>
      <w:tr w:rsidR="001636BA">
        <w:trPr>
          <w:trHeight w:val="1972"/>
        </w:trPr>
        <w:tc>
          <w:tcPr>
            <w:tcW w:w="1198" w:type="dxa"/>
            <w:vMerge w:val="restart"/>
          </w:tcPr>
          <w:p w:rsidR="001636BA" w:rsidRDefault="008E7FA5" w:rsidP="00FE6733">
            <w:pPr>
              <w:pStyle w:val="TableParagraph"/>
              <w:ind w:left="124" w:right="112" w:hanging="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Наименовани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администрато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r>
              <w:rPr>
                <w:sz w:val="16"/>
              </w:rPr>
              <w:t xml:space="preserve"> 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FE6733">
              <w:t xml:space="preserve"> </w:t>
            </w:r>
            <w:r w:rsidR="00FE6733" w:rsidRPr="00FE6733">
              <w:rPr>
                <w:sz w:val="16"/>
              </w:rPr>
              <w:t>Ширококарамышского</w:t>
            </w:r>
            <w:r>
              <w:rPr>
                <w:spacing w:val="1"/>
                <w:sz w:val="16"/>
              </w:rPr>
              <w:t xml:space="preserve"> </w:t>
            </w:r>
            <w:r w:rsidR="00DC1C31">
              <w:rPr>
                <w:spacing w:val="1"/>
                <w:sz w:val="16"/>
              </w:rPr>
              <w:t xml:space="preserve">МО </w:t>
            </w:r>
            <w:proofErr w:type="spellStart"/>
            <w:r w:rsidR="00A0335D">
              <w:rPr>
                <w:sz w:val="16"/>
              </w:rPr>
              <w:t>Лысогорског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 w:rsidR="00DC1C31">
              <w:rPr>
                <w:sz w:val="16"/>
              </w:rPr>
              <w:t xml:space="preserve">ого района </w:t>
            </w:r>
          </w:p>
        </w:tc>
        <w:tc>
          <w:tcPr>
            <w:tcW w:w="2259" w:type="dxa"/>
            <w:gridSpan w:val="3"/>
          </w:tcPr>
          <w:p w:rsidR="001636BA" w:rsidRDefault="008E7FA5">
            <w:pPr>
              <w:pStyle w:val="TableParagraph"/>
              <w:ind w:left="117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Реквизиты 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правового акта (далее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МПА), об утверждении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Регламента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полномочий администратора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доходов по взысканию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бюджет,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пеням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штрафам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ним</w:t>
            </w:r>
          </w:p>
        </w:tc>
        <w:tc>
          <w:tcPr>
            <w:tcW w:w="3931" w:type="dxa"/>
            <w:gridSpan w:val="4"/>
          </w:tcPr>
          <w:p w:rsidR="001636BA" w:rsidRDefault="008E7FA5">
            <w:pPr>
              <w:pStyle w:val="TableParagraph"/>
              <w:spacing w:line="178" w:lineRule="exact"/>
              <w:ind w:left="682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претензий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(требований)</w:t>
            </w:r>
          </w:p>
        </w:tc>
        <w:tc>
          <w:tcPr>
            <w:tcW w:w="4170" w:type="dxa"/>
            <w:gridSpan w:val="4"/>
          </w:tcPr>
          <w:p w:rsidR="001636BA" w:rsidRDefault="008E7FA5">
            <w:pPr>
              <w:pStyle w:val="TableParagraph"/>
              <w:spacing w:line="178" w:lineRule="exact"/>
              <w:ind w:left="769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искового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заявления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суд</w:t>
            </w:r>
          </w:p>
        </w:tc>
        <w:tc>
          <w:tcPr>
            <w:tcW w:w="3940" w:type="dxa"/>
            <w:gridSpan w:val="4"/>
          </w:tcPr>
          <w:p w:rsidR="001636BA" w:rsidRDefault="008E7FA5">
            <w:pPr>
              <w:pStyle w:val="TableParagraph"/>
              <w:ind w:left="307" w:right="307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Исполнительные документы, подлежащие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направлению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подразделение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судебных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приставов или кредитное учреждение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возбуждения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исполнительного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производства</w:t>
            </w:r>
          </w:p>
        </w:tc>
      </w:tr>
      <w:tr w:rsidR="001636BA">
        <w:trPr>
          <w:trHeight w:val="244"/>
        </w:trPr>
        <w:tc>
          <w:tcPr>
            <w:tcW w:w="119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1636BA" w:rsidRDefault="008E7FA5">
            <w:pPr>
              <w:pStyle w:val="TableParagraph"/>
              <w:ind w:left="174" w:right="128" w:hanging="3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</w:tc>
        <w:tc>
          <w:tcPr>
            <w:tcW w:w="730" w:type="dxa"/>
            <w:vMerge w:val="restart"/>
          </w:tcPr>
          <w:p w:rsidR="001636BA" w:rsidRDefault="008E7FA5">
            <w:pPr>
              <w:pStyle w:val="TableParagraph"/>
              <w:spacing w:line="237" w:lineRule="auto"/>
              <w:ind w:left="176" w:right="150" w:firstLine="26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</w:tc>
        <w:tc>
          <w:tcPr>
            <w:tcW w:w="713" w:type="dxa"/>
            <w:vMerge w:val="restart"/>
          </w:tcPr>
          <w:p w:rsidR="001636BA" w:rsidRDefault="008E7FA5">
            <w:pPr>
              <w:pStyle w:val="TableParagraph"/>
              <w:spacing w:line="237" w:lineRule="auto"/>
              <w:ind w:left="169" w:right="107" w:hanging="36"/>
              <w:rPr>
                <w:sz w:val="16"/>
              </w:rPr>
            </w:pPr>
            <w:r>
              <w:rPr>
                <w:spacing w:val="-1"/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МПА</w:t>
            </w:r>
          </w:p>
        </w:tc>
        <w:tc>
          <w:tcPr>
            <w:tcW w:w="1054" w:type="dxa"/>
            <w:vMerge w:val="restart"/>
          </w:tcPr>
          <w:p w:rsidR="001636BA" w:rsidRDefault="008E7FA5">
            <w:pPr>
              <w:pStyle w:val="TableParagraph"/>
              <w:ind w:left="118" w:right="109" w:firstLine="1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претензий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требовани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й)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момента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возникнове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задолженно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r>
              <w:rPr>
                <w:sz w:val="16"/>
              </w:rPr>
              <w:t xml:space="preserve"> 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МПА)</w:t>
            </w:r>
          </w:p>
        </w:tc>
        <w:tc>
          <w:tcPr>
            <w:tcW w:w="1054" w:type="dxa"/>
            <w:vMerge w:val="restart"/>
          </w:tcPr>
          <w:p w:rsidR="001636BA" w:rsidRDefault="008E7FA5">
            <w:pPr>
              <w:pStyle w:val="TableParagraph"/>
              <w:ind w:left="111" w:right="100" w:hanging="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наличия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 претензии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(требования</w:t>
            </w:r>
          </w:p>
          <w:p w:rsidR="001636BA" w:rsidRDefault="008E7FA5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1823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48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1006" w:type="dxa"/>
            <w:vMerge w:val="restart"/>
          </w:tcPr>
          <w:p w:rsidR="001636BA" w:rsidRDefault="008E7FA5">
            <w:pPr>
              <w:pStyle w:val="TableParagraph"/>
              <w:ind w:left="106" w:right="97" w:hanging="4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направлени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суд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момента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неисполне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обязательс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МПА)</w:t>
            </w:r>
          </w:p>
        </w:tc>
        <w:tc>
          <w:tcPr>
            <w:tcW w:w="1008" w:type="dxa"/>
            <w:vMerge w:val="restart"/>
          </w:tcPr>
          <w:p w:rsidR="001636BA" w:rsidRDefault="008E7FA5">
            <w:pPr>
              <w:pStyle w:val="TableParagraph"/>
              <w:ind w:left="108" w:right="97" w:hanging="6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наличия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направлени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 искового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суд</w:t>
            </w:r>
          </w:p>
        </w:tc>
        <w:tc>
          <w:tcPr>
            <w:tcW w:w="2156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65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1083" w:type="dxa"/>
            <w:vMerge w:val="restart"/>
          </w:tcPr>
          <w:p w:rsidR="001636BA" w:rsidRDefault="008E7FA5">
            <w:pPr>
              <w:pStyle w:val="TableParagraph"/>
              <w:ind w:left="105" w:right="99" w:hanging="3"/>
              <w:jc w:val="center"/>
              <w:rPr>
                <w:sz w:val="16"/>
              </w:rPr>
            </w:pPr>
            <w:r>
              <w:rPr>
                <w:sz w:val="16"/>
              </w:rPr>
              <w:t>срок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исполнитель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МПА)</w:t>
            </w:r>
          </w:p>
        </w:tc>
        <w:tc>
          <w:tcPr>
            <w:tcW w:w="1085" w:type="dxa"/>
            <w:vMerge w:val="restart"/>
          </w:tcPr>
          <w:p w:rsidR="001636BA" w:rsidRDefault="008E7FA5">
            <w:pPr>
              <w:pStyle w:val="TableParagraph"/>
              <w:ind w:left="105" w:right="97" w:hanging="5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судом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подлежащих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 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принудитель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взыскание</w:t>
            </w:r>
          </w:p>
        </w:tc>
        <w:tc>
          <w:tcPr>
            <w:tcW w:w="1772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46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</w:tr>
      <w:tr w:rsidR="001636BA">
        <w:trPr>
          <w:trHeight w:val="2490"/>
        </w:trPr>
        <w:tc>
          <w:tcPr>
            <w:tcW w:w="119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1636BA" w:rsidRDefault="008E7FA5">
            <w:pPr>
              <w:pStyle w:val="TableParagraph"/>
              <w:ind w:left="108" w:right="96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количеств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претензи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(требован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ий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нных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  <w:tc>
          <w:tcPr>
            <w:tcW w:w="920" w:type="dxa"/>
          </w:tcPr>
          <w:p w:rsidR="001636BA" w:rsidRDefault="008E7FA5">
            <w:pPr>
              <w:pStyle w:val="TableParagraph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количеств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претензий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(требован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ий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направлен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proofErr w:type="gram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нарушени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ind w:left="108" w:right="100" w:hanging="6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заявлений,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 xml:space="preserve"> в суд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ind w:left="106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заявлений,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направленн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 xml:space="preserve"> в суд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нарушением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ind w:left="116" w:right="110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количест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ельных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нных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пределах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ind w:left="118" w:right="108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количест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ельных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нных</w:t>
            </w:r>
            <w:proofErr w:type="spell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нарушен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установл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енного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</w:p>
        </w:tc>
      </w:tr>
      <w:tr w:rsidR="001636BA">
        <w:trPr>
          <w:trHeight w:val="328"/>
        </w:trPr>
        <w:tc>
          <w:tcPr>
            <w:tcW w:w="1198" w:type="dxa"/>
          </w:tcPr>
          <w:p w:rsidR="001636BA" w:rsidRDefault="008E7FA5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6" w:type="dxa"/>
          </w:tcPr>
          <w:p w:rsidR="001636BA" w:rsidRDefault="008E7FA5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0" w:type="dxa"/>
          </w:tcPr>
          <w:p w:rsidR="001636BA" w:rsidRDefault="008E7FA5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13" w:type="dxa"/>
          </w:tcPr>
          <w:p w:rsidR="001636BA" w:rsidRDefault="008E7FA5">
            <w:pPr>
              <w:pStyle w:val="TableParagraph"/>
              <w:spacing w:before="66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4" w:type="dxa"/>
          </w:tcPr>
          <w:p w:rsidR="001636BA" w:rsidRDefault="008E7FA5">
            <w:pPr>
              <w:pStyle w:val="TableParagraph"/>
              <w:spacing w:before="6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54" w:type="dxa"/>
          </w:tcPr>
          <w:p w:rsidR="001636BA" w:rsidRDefault="008E7FA5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3" w:type="dxa"/>
          </w:tcPr>
          <w:p w:rsidR="001636BA" w:rsidRDefault="008E7FA5"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1636BA" w:rsidRDefault="008E7FA5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6" w:type="dxa"/>
          </w:tcPr>
          <w:p w:rsidR="001636BA" w:rsidRDefault="008E7FA5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08" w:type="dxa"/>
          </w:tcPr>
          <w:p w:rsidR="001636BA" w:rsidRDefault="008E7FA5">
            <w:pPr>
              <w:pStyle w:val="TableParagraph"/>
              <w:spacing w:before="66"/>
              <w:ind w:left="401" w:right="3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spacing w:before="66"/>
              <w:ind w:left="435" w:right="43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spacing w:before="66"/>
              <w:ind w:left="433" w:right="4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3" w:type="dxa"/>
          </w:tcPr>
          <w:p w:rsidR="001636BA" w:rsidRDefault="008E7FA5">
            <w:pPr>
              <w:pStyle w:val="TableParagraph"/>
              <w:spacing w:before="66"/>
              <w:ind w:left="437" w:right="43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 w:rsidR="001636BA" w:rsidRDefault="008E7FA5">
            <w:pPr>
              <w:pStyle w:val="TableParagraph"/>
              <w:spacing w:before="66"/>
              <w:ind w:left="439" w:right="43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spacing w:before="66"/>
              <w:ind w:left="336" w:right="3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spacing w:before="66"/>
              <w:ind w:left="338" w:right="33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1636BA">
        <w:trPr>
          <w:trHeight w:val="436"/>
        </w:trPr>
        <w:tc>
          <w:tcPr>
            <w:tcW w:w="119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</w:tr>
      <w:tr w:rsidR="001636BA">
        <w:trPr>
          <w:trHeight w:val="551"/>
        </w:trPr>
        <w:tc>
          <w:tcPr>
            <w:tcW w:w="3457" w:type="dxa"/>
            <w:gridSpan w:val="4"/>
          </w:tcPr>
          <w:p w:rsidR="001636BA" w:rsidRDefault="008E7FA5">
            <w:pPr>
              <w:pStyle w:val="TableParagraph"/>
              <w:spacing w:line="237" w:lineRule="auto"/>
              <w:ind w:left="107" w:right="145"/>
              <w:rPr>
                <w:sz w:val="16"/>
              </w:rPr>
            </w:pPr>
            <w:r>
              <w:rPr>
                <w:sz w:val="16"/>
              </w:rPr>
              <w:t>Итого по главному администратору доходов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бюджета</w:t>
            </w:r>
            <w:r>
              <w:rPr>
                <w:spacing w:val="-9"/>
                <w:sz w:val="16"/>
              </w:rPr>
              <w:t xml:space="preserve"> </w:t>
            </w:r>
            <w:r w:rsidR="00DC1C31">
              <w:rPr>
                <w:spacing w:val="-9"/>
                <w:sz w:val="16"/>
              </w:rPr>
              <w:t>Большекопенского МО</w:t>
            </w:r>
            <w:r w:rsidR="00472FE0">
              <w:rPr>
                <w:spacing w:val="-9"/>
                <w:sz w:val="16"/>
              </w:rPr>
              <w:t xml:space="preserve"> </w:t>
            </w:r>
            <w:r w:rsidR="00A0335D">
              <w:rPr>
                <w:sz w:val="16"/>
              </w:rPr>
              <w:t>Лысогорского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</w:p>
          <w:p w:rsidR="001636BA" w:rsidRDefault="001636BA">
            <w:pPr>
              <w:pStyle w:val="TableParagraph"/>
              <w:spacing w:line="170" w:lineRule="exact"/>
              <w:ind w:left="107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0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85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</w:tr>
    </w:tbl>
    <w:p w:rsidR="001636BA" w:rsidRDefault="001636BA">
      <w:pPr>
        <w:pStyle w:val="a3"/>
        <w:spacing w:before="4"/>
        <w:rPr>
          <w:b/>
          <w:sz w:val="23"/>
        </w:rPr>
      </w:pPr>
    </w:p>
    <w:p w:rsidR="001636BA" w:rsidRDefault="008E7FA5">
      <w:pPr>
        <w:ind w:left="227"/>
        <w:rPr>
          <w:sz w:val="24"/>
        </w:rPr>
      </w:pPr>
      <w:r>
        <w:rPr>
          <w:sz w:val="24"/>
        </w:rPr>
        <w:t>Исполнитель:</w:t>
      </w:r>
      <w:r>
        <w:rPr>
          <w:spacing w:val="-6"/>
          <w:sz w:val="24"/>
        </w:rPr>
        <w:t xml:space="preserve"> </w:t>
      </w:r>
      <w:r>
        <w:rPr>
          <w:sz w:val="24"/>
        </w:rPr>
        <w:t>ФИО,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</w:p>
    <w:sectPr w:rsidR="001636BA">
      <w:headerReference w:type="default" r:id="rId9"/>
      <w:pgSz w:w="16840" w:h="11900" w:orient="landscape"/>
      <w:pgMar w:top="1140" w:right="620" w:bottom="280" w:left="4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5E" w:rsidRDefault="00B0125E">
      <w:r>
        <w:separator/>
      </w:r>
    </w:p>
  </w:endnote>
  <w:endnote w:type="continuationSeparator" w:id="0">
    <w:p w:rsidR="00B0125E" w:rsidRDefault="00B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5E" w:rsidRDefault="00B0125E">
      <w:r>
        <w:separator/>
      </w:r>
    </w:p>
  </w:footnote>
  <w:footnote w:type="continuationSeparator" w:id="0">
    <w:p w:rsidR="00B0125E" w:rsidRDefault="00B0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6" w:rsidRDefault="00A900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2128" behindDoc="1" locked="0" layoutInCell="1" allowOverlap="1" wp14:anchorId="18770944" wp14:editId="29AB46A1">
              <wp:simplePos x="0" y="0"/>
              <wp:positionH relativeFrom="page">
                <wp:posOffset>5268595</wp:posOffset>
              </wp:positionH>
              <wp:positionV relativeFrom="page">
                <wp:posOffset>442595</wp:posOffset>
              </wp:positionV>
              <wp:extent cx="15303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006" w:rsidRDefault="00A900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70A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85pt;margin-top:34.85pt;width:12.05pt;height:15.3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z8rg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qUNOZ8FszlGJRyFSTwLHXM+SafLndLmA5UtskaG&#10;FRDvwMnhThubDEknFxtLyIJx7sjn4sUGOI47EBqu2jObhOPyKQmSzXKzjL04Wmy8OMhz76ZYx96i&#10;CC/n+Sxfr/Pwl40bxmnDqooKG2bSVRj/GW9HhY+KOClLS84qC2dT0mq3XXOFDgR0XbjPtRxOzm7+&#10;yzRcE6CWVyWFURzcRolXLJaXXlzEcy+5DJZeECa3ySKIkzgvXpZ0xwT995JQn+FkHs1HLZ2TflVb&#10;4L63tZG0ZQYmB2dthpcnJ5JaBW5E5ag1hPHRftYKm/65FUD3RLTTq5XoKFYzbAdAsSLeyuoRlKsk&#10;KAvkCeMOjEaqnxj1MDoyrH/siaIY8Y8C1G/nzGSoydhOBhElXM2wwWg012acR/tOsV0DyOP7EvIG&#10;XkjNnHrPWRzfFYwDV8RxdNl58/zfeZ0H7Oo3AAAA//8DAFBLAwQUAAYACAAAACEAg8wrQt8AAAAK&#10;AQAADwAAAGRycy9kb3ducmV2LnhtbEyPwU7DMAyG70i8Q2QkbixhE6UrTacJwQkJ0ZUDx7Tx2mqN&#10;U5psK2+Pd4KTZfnT7+/PN7MbxAmn0HvScL9QIJAab3tqNXxWr3cpiBANWTN4Qg0/GGBTXF/lJrP+&#10;TCWedrEVHEIhMxq6GMdMytB06ExY+BGJb3s/ORN5nVppJ3PmcDfIpVKJdKYn/tCZEZ87bA67o9Ow&#10;/aLypf9+rz/KfdlX1VrRW3LQ+vZm3j6BiDjHPxgu+qwOBTvV/kg2iEFDulw/MqohuUwG0ocVd6mZ&#10;VGoFssjl/wrFLwAAAP//AwBQSwECLQAUAAYACAAAACEAtoM4kv4AAADhAQAAEwAAAAAAAAAAAAAA&#10;AAAAAAAAW0NvbnRlbnRfVHlwZXNdLnhtbFBLAQItABQABgAIAAAAIQA4/SH/1gAAAJQBAAALAAAA&#10;AAAAAAAAAAAAAC8BAABfcmVscy8ucmVsc1BLAQItABQABgAIAAAAIQCFPvz8rgIAAKgFAAAOAAAA&#10;AAAAAAAAAAAAAC4CAABkcnMvZTJvRG9jLnhtbFBLAQItABQABgAIAAAAIQCDzCtC3wAAAAoBAAAP&#10;AAAAAAAAAAAAAAAAAAgFAABkcnMvZG93bnJldi54bWxQSwUGAAAAAAQABADzAAAAFAYAAAAA&#10;" filled="f" stroked="f">
              <v:textbox inset="0,0,0,0">
                <w:txbxContent>
                  <w:p w:rsidR="00A90006" w:rsidRDefault="00A900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70A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6" w:rsidRDefault="00A900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5210175</wp:posOffset>
              </wp:positionH>
              <wp:positionV relativeFrom="page">
                <wp:posOffset>462280</wp:posOffset>
              </wp:positionV>
              <wp:extent cx="178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006" w:rsidRDefault="00A90006">
                          <w:pPr>
                            <w:spacing w:line="26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0.25pt;margin-top:36.4pt;width:14.05pt;height:14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CRsgIAAK8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1McYMRJCyV6oINGazEg32Sn71QCSvcdqOkBrqHKFqnq7kTxVSEuNjXhe7qSUvQ1JSVEZ3+6Z19H&#10;O8oY2fUfRAluyEELa2ioZGtSB8lAYB2q9HiqjAmlMC4XUXg9w6iAJ3+xiDxbOZck0+dOKv2OihYZ&#10;IcUSCm+Nk+Od0gADVCcV44uLnDWNLX7DLy5AcbwB1/DVvJkgbC1/xF68jbZR6ITBfOuEXpY5q3wT&#10;OvPcX8yy62yzyfyfxq8fJjUrS8qNm4lXfvhndXti+MiIE7OUaFhpzJmQlNzvNo1ERwK8zu0yxYLg&#10;z9TcyzDsM2B5AckPQm8dxE4+jxZOmIczJ154keP58Tqee2EcZvklpDvG6b9DQn2K41kwG7n0W2ye&#10;Xa+xkaRlGiZHw9oUAx1gjb1sGLjlpS2tJqwZ5bNUmPCfUwEZmwpt+WooOpJVD7vBNsapDXaifAQC&#10;SwEEA5bC1AOhFvI7Rj1MkBSrbwciKUbNew5NYMbNJMhJ2E0C4QV8TbHGaBQ3ehxLh06yfQ2Wxzbj&#10;YgWNUjFLYtNRYxSAwBxgKlgsTxPMjJ3zs9V6nrPLXwAAAP//AwBQSwMEFAAGAAgAAAAhAGbU1SDe&#10;AAAACgEAAA8AAABkcnMvZG93bnJldi54bWxMj8FOwzAQRO9I/IO1SNyoTQTBhDhVheCEhEjDgaMT&#10;u4nVeB1itw1/z3Kix9U+zbwp14sf2dHO0QVUcLsSwCx2wTjsFXw2rzcSWEwajR4DWgU/NsK6urwo&#10;dWHCCWt73KaeUQjGQisYUpoKzmM3WK/jKkwW6bcLs9eJzrnnZtYnCvcjz4TIudcOqWHQk30ebLff&#10;HryCzRfWL+77vf2od7VrmkeBb/leqeurZfMELNkl/cPwp0/qUJFTGw5oIhsVyEzcE6rgIaMJBMg7&#10;mQNriRRCAq9Kfj6h+gUAAP//AwBQSwECLQAUAAYACAAAACEAtoM4kv4AAADhAQAAEwAAAAAAAAAA&#10;AAAAAAAAAAAAW0NvbnRlbnRfVHlwZXNdLnhtbFBLAQItABQABgAIAAAAIQA4/SH/1gAAAJQBAAAL&#10;AAAAAAAAAAAAAAAAAC8BAABfcmVscy8ucmVsc1BLAQItABQABgAIAAAAIQDhw8CRsgIAAK8FAAAO&#10;AAAAAAAAAAAAAAAAAC4CAABkcnMvZTJvRG9jLnhtbFBLAQItABQABgAIAAAAIQBm1NUg3gAAAAoB&#10;AAAPAAAAAAAAAAAAAAAAAAwFAABkcnMvZG93bnJldi54bWxQSwUGAAAAAAQABADzAAAAFwYAAAAA&#10;" filled="f" stroked="f">
              <v:textbox inset="0,0,0,0">
                <w:txbxContent>
                  <w:p w:rsidR="00A90006" w:rsidRDefault="00A90006">
                    <w:pPr>
                      <w:spacing w:line="262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97F"/>
    <w:multiLevelType w:val="hybridMultilevel"/>
    <w:tmpl w:val="298A2244"/>
    <w:lvl w:ilvl="0" w:tplc="1748A60A">
      <w:start w:val="1"/>
      <w:numFmt w:val="decimal"/>
      <w:lvlText w:val="%1.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A8ED3C">
      <w:start w:val="1"/>
      <w:numFmt w:val="upperRoman"/>
      <w:lvlText w:val="%2."/>
      <w:lvlJc w:val="left"/>
      <w:pPr>
        <w:ind w:left="1144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8BC366C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3" w:tplc="42D2DD06">
      <w:numFmt w:val="bullet"/>
      <w:lvlText w:val="•"/>
      <w:lvlJc w:val="left"/>
      <w:pPr>
        <w:ind w:left="3144" w:hanging="200"/>
      </w:pPr>
      <w:rPr>
        <w:rFonts w:hint="default"/>
        <w:lang w:val="ru-RU" w:eastAsia="en-US" w:bidi="ar-SA"/>
      </w:rPr>
    </w:lvl>
    <w:lvl w:ilvl="4" w:tplc="D7A68872">
      <w:numFmt w:val="bullet"/>
      <w:lvlText w:val="•"/>
      <w:lvlJc w:val="left"/>
      <w:pPr>
        <w:ind w:left="4146" w:hanging="200"/>
      </w:pPr>
      <w:rPr>
        <w:rFonts w:hint="default"/>
        <w:lang w:val="ru-RU" w:eastAsia="en-US" w:bidi="ar-SA"/>
      </w:rPr>
    </w:lvl>
    <w:lvl w:ilvl="5" w:tplc="04D0E692">
      <w:numFmt w:val="bullet"/>
      <w:lvlText w:val="•"/>
      <w:lvlJc w:val="left"/>
      <w:pPr>
        <w:ind w:left="5148" w:hanging="200"/>
      </w:pPr>
      <w:rPr>
        <w:rFonts w:hint="default"/>
        <w:lang w:val="ru-RU" w:eastAsia="en-US" w:bidi="ar-SA"/>
      </w:rPr>
    </w:lvl>
    <w:lvl w:ilvl="6" w:tplc="2D544208">
      <w:numFmt w:val="bullet"/>
      <w:lvlText w:val="•"/>
      <w:lvlJc w:val="left"/>
      <w:pPr>
        <w:ind w:left="6151" w:hanging="200"/>
      </w:pPr>
      <w:rPr>
        <w:rFonts w:hint="default"/>
        <w:lang w:val="ru-RU" w:eastAsia="en-US" w:bidi="ar-SA"/>
      </w:rPr>
    </w:lvl>
    <w:lvl w:ilvl="7" w:tplc="8A5EE3CE">
      <w:numFmt w:val="bullet"/>
      <w:lvlText w:val="•"/>
      <w:lvlJc w:val="left"/>
      <w:pPr>
        <w:ind w:left="7153" w:hanging="200"/>
      </w:pPr>
      <w:rPr>
        <w:rFonts w:hint="default"/>
        <w:lang w:val="ru-RU" w:eastAsia="en-US" w:bidi="ar-SA"/>
      </w:rPr>
    </w:lvl>
    <w:lvl w:ilvl="8" w:tplc="EE0CE058">
      <w:numFmt w:val="bullet"/>
      <w:lvlText w:val="•"/>
      <w:lvlJc w:val="left"/>
      <w:pPr>
        <w:ind w:left="8155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BA"/>
    <w:rsid w:val="00076561"/>
    <w:rsid w:val="00082109"/>
    <w:rsid w:val="00131AD8"/>
    <w:rsid w:val="001616F1"/>
    <w:rsid w:val="001636BA"/>
    <w:rsid w:val="001C7821"/>
    <w:rsid w:val="00222109"/>
    <w:rsid w:val="0030546D"/>
    <w:rsid w:val="00472FE0"/>
    <w:rsid w:val="0056488A"/>
    <w:rsid w:val="00700AEB"/>
    <w:rsid w:val="008A501B"/>
    <w:rsid w:val="008D6910"/>
    <w:rsid w:val="008E7FA5"/>
    <w:rsid w:val="009D38CF"/>
    <w:rsid w:val="009E1A04"/>
    <w:rsid w:val="00A0335D"/>
    <w:rsid w:val="00A62380"/>
    <w:rsid w:val="00A90006"/>
    <w:rsid w:val="00AE66A8"/>
    <w:rsid w:val="00B0125E"/>
    <w:rsid w:val="00B35BBE"/>
    <w:rsid w:val="00BB4B77"/>
    <w:rsid w:val="00BC7114"/>
    <w:rsid w:val="00C1179F"/>
    <w:rsid w:val="00C27F9F"/>
    <w:rsid w:val="00C4585C"/>
    <w:rsid w:val="00C473DC"/>
    <w:rsid w:val="00C7470A"/>
    <w:rsid w:val="00D0122C"/>
    <w:rsid w:val="00DC1C31"/>
    <w:rsid w:val="00EA4965"/>
    <w:rsid w:val="00F002A1"/>
    <w:rsid w:val="00F15745"/>
    <w:rsid w:val="00F269F3"/>
    <w:rsid w:val="00F360D8"/>
    <w:rsid w:val="00F654A5"/>
    <w:rsid w:val="00F84A6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31" w:right="1918" w:hanging="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1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F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31" w:right="1918" w:hanging="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1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F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14</cp:revision>
  <cp:lastPrinted>2024-03-20T06:41:00Z</cp:lastPrinted>
  <dcterms:created xsi:type="dcterms:W3CDTF">2024-03-20T06:53:00Z</dcterms:created>
  <dcterms:modified xsi:type="dcterms:W3CDTF">2024-03-25T04:53:00Z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2024-03-20T00:00:00Z</vt:filetime>
  </property>
</Properties>
</file>