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B3" w:rsidRPr="00F36F62" w:rsidRDefault="00E544B3" w:rsidP="00E544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67C95" w:rsidRDefault="00B14617" w:rsidP="00E544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ШИРОКОКАРАМЫШСКОГО</w:t>
      </w:r>
      <w:r w:rsidR="00E544B3" w:rsidRPr="00F36F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544B3" w:rsidRPr="00F36F62" w:rsidRDefault="00867C95" w:rsidP="00E544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 w:rsidR="00E544B3" w:rsidRPr="00F36F6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544B3" w:rsidRPr="00F36F62" w:rsidRDefault="00E544B3" w:rsidP="00E544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E544B3" w:rsidRPr="00F36F62" w:rsidRDefault="00E544B3" w:rsidP="00E544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544B3" w:rsidRPr="00F36F62" w:rsidRDefault="00E544B3" w:rsidP="00E544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544B3" w:rsidRPr="00F36F62" w:rsidRDefault="00E544B3" w:rsidP="00E544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544B3" w:rsidRPr="00F36F62" w:rsidRDefault="004540EE" w:rsidP="00E544B3">
      <w:pPr>
        <w:pStyle w:val="a9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 xml:space="preserve">от </w:t>
      </w:r>
      <w:r w:rsidR="008624AD">
        <w:rPr>
          <w:rFonts w:ascii="Times New Roman" w:hAnsi="Times New Roman" w:cs="Times New Roman"/>
          <w:sz w:val="24"/>
          <w:szCs w:val="24"/>
        </w:rPr>
        <w:t xml:space="preserve">16 апреля </w:t>
      </w:r>
      <w:r w:rsidRPr="00F36F62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F36F62">
        <w:rPr>
          <w:rFonts w:ascii="Times New Roman" w:hAnsi="Times New Roman" w:cs="Times New Roman"/>
          <w:sz w:val="24"/>
          <w:szCs w:val="24"/>
        </w:rPr>
        <w:tab/>
      </w:r>
      <w:r w:rsidRPr="00F36F62">
        <w:rPr>
          <w:rFonts w:ascii="Times New Roman" w:hAnsi="Times New Roman" w:cs="Times New Roman"/>
          <w:sz w:val="24"/>
          <w:szCs w:val="24"/>
        </w:rPr>
        <w:tab/>
      </w:r>
      <w:r w:rsidRPr="00F36F62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14617">
        <w:rPr>
          <w:rFonts w:ascii="Times New Roman" w:hAnsi="Times New Roman" w:cs="Times New Roman"/>
          <w:sz w:val="24"/>
          <w:szCs w:val="24"/>
        </w:rPr>
        <w:t>15</w:t>
      </w:r>
      <w:r w:rsidR="00B14617">
        <w:rPr>
          <w:rFonts w:ascii="Times New Roman" w:hAnsi="Times New Roman" w:cs="Times New Roman"/>
          <w:sz w:val="24"/>
          <w:szCs w:val="24"/>
        </w:rPr>
        <w:tab/>
      </w:r>
      <w:r w:rsidR="00B14617">
        <w:rPr>
          <w:rFonts w:ascii="Times New Roman" w:hAnsi="Times New Roman" w:cs="Times New Roman"/>
          <w:sz w:val="24"/>
          <w:szCs w:val="24"/>
        </w:rPr>
        <w:tab/>
      </w:r>
      <w:r w:rsidR="00B14617">
        <w:rPr>
          <w:rFonts w:ascii="Times New Roman" w:hAnsi="Times New Roman" w:cs="Times New Roman"/>
          <w:sz w:val="24"/>
          <w:szCs w:val="24"/>
        </w:rPr>
        <w:tab/>
        <w:t>с. Широкий Карамыш</w:t>
      </w:r>
    </w:p>
    <w:p w:rsidR="00385F7F" w:rsidRPr="00F36F62" w:rsidRDefault="00385F7F" w:rsidP="00385F7F">
      <w:pPr>
        <w:spacing w:after="138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2958" w:rsidRPr="000D32DD" w:rsidRDefault="00E44E3F" w:rsidP="00325A55">
      <w:pPr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отчета о ходе реализации и оценке эффективности </w:t>
      </w:r>
      <w:r w:rsidR="00B62D02" w:rsidRPr="000D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</w:t>
      </w:r>
      <w:r w:rsidR="00B14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Ширококарамышского</w:t>
      </w:r>
      <w:r w:rsidR="00B62D02" w:rsidRPr="000D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Лысогорского муниципальн</w:t>
      </w:r>
      <w:r w:rsidR="00E544B3" w:rsidRPr="000D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района Саратовской области </w:t>
      </w:r>
      <w:r w:rsidR="00B62D02" w:rsidRPr="000D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</w:t>
      </w:r>
      <w:r w:rsidR="00E544B3" w:rsidRPr="000D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544B3" w:rsidRPr="00B14617" w:rsidRDefault="00E544B3" w:rsidP="00B14617">
      <w:pPr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4E3F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B14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Ширококарамышского</w:t>
      </w:r>
      <w:r w:rsidR="00DD2958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Лысогорского муниципальн</w:t>
      </w:r>
      <w:r w:rsidR="003D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района Саратовской области 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июня</w:t>
      </w:r>
      <w:r w:rsidR="0023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79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47</w:t>
      </w:r>
      <w:r w:rsidR="00DD2958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14617" w:rsidRP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влении порядка принятия решений </w:t>
      </w:r>
      <w:r w:rsidR="00B14617" w:rsidRP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работке муниципальных программ, </w:t>
      </w:r>
      <w:r w:rsidR="00B14617" w:rsidRP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формировани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реализации и порядка оценки </w:t>
      </w:r>
      <w:r w:rsidR="00B14617" w:rsidRP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 муниципальных программ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6F62">
        <w:rPr>
          <w:rFonts w:ascii="Times New Roman" w:hAnsi="Times New Roman" w:cs="Times New Roman"/>
          <w:sz w:val="24"/>
          <w:szCs w:val="24"/>
        </w:rPr>
        <w:t>, адми</w:t>
      </w:r>
      <w:r w:rsidR="00B14617">
        <w:rPr>
          <w:rFonts w:ascii="Times New Roman" w:hAnsi="Times New Roman" w:cs="Times New Roman"/>
          <w:sz w:val="24"/>
          <w:szCs w:val="24"/>
        </w:rPr>
        <w:t>нистрация Ширококарамышского</w:t>
      </w:r>
      <w:r w:rsidRPr="00F36F62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3D56A4">
        <w:rPr>
          <w:rFonts w:ascii="Times New Roman" w:hAnsi="Times New Roman" w:cs="Times New Roman"/>
          <w:sz w:val="24"/>
          <w:szCs w:val="24"/>
        </w:rPr>
        <w:t>ьного образования ПОСТАНОВЛЯЕТ:</w:t>
      </w:r>
    </w:p>
    <w:p w:rsidR="00E44E3F" w:rsidRPr="00F36F62" w:rsidRDefault="00E544B3" w:rsidP="00E544B3">
      <w:pPr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4E3F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E3F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 ходе реализации и оценке эффективности муниципальных программ </w:t>
      </w:r>
      <w:r w:rsidR="00B14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Ширококарамышского</w:t>
      </w:r>
      <w:r w:rsidR="00DD2958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Лысогорского муниципального района Саратовской области</w:t>
      </w:r>
      <w:r w:rsidR="0079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958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E44E3F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="00E44E3F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E44E3F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4B3" w:rsidRPr="00F36F62" w:rsidRDefault="00E544B3" w:rsidP="00E544B3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F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36F6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E544B3" w:rsidRPr="00F36F62" w:rsidRDefault="00E544B3" w:rsidP="00E5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36F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36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544B3" w:rsidRPr="00F36F62" w:rsidRDefault="00E544B3" w:rsidP="00E544B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44B3" w:rsidRPr="00F36F62" w:rsidRDefault="00E544B3" w:rsidP="00E544B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44B3" w:rsidRPr="00F36F62" w:rsidRDefault="00B14617" w:rsidP="00E544B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Ширококарамышского</w:t>
      </w:r>
      <w:r w:rsidR="00E544B3" w:rsidRPr="00F36F62">
        <w:rPr>
          <w:rFonts w:ascii="Times New Roman" w:hAnsi="Times New Roman" w:cs="Times New Roman"/>
          <w:sz w:val="24"/>
          <w:szCs w:val="24"/>
        </w:rPr>
        <w:br/>
        <w:t>муниципального образован</w:t>
      </w:r>
      <w:r w:rsidR="00231806">
        <w:rPr>
          <w:rFonts w:ascii="Times New Roman" w:hAnsi="Times New Roman" w:cs="Times New Roman"/>
          <w:sz w:val="24"/>
          <w:szCs w:val="24"/>
        </w:rPr>
        <w:t>ия</w:t>
      </w:r>
      <w:r w:rsidR="00231806">
        <w:rPr>
          <w:rFonts w:ascii="Times New Roman" w:hAnsi="Times New Roman" w:cs="Times New Roman"/>
          <w:sz w:val="24"/>
          <w:szCs w:val="24"/>
        </w:rPr>
        <w:tab/>
      </w:r>
      <w:r w:rsidR="00231806">
        <w:rPr>
          <w:rFonts w:ascii="Times New Roman" w:hAnsi="Times New Roman" w:cs="Times New Roman"/>
          <w:sz w:val="24"/>
          <w:szCs w:val="24"/>
        </w:rPr>
        <w:tab/>
      </w:r>
      <w:r w:rsidR="00231806">
        <w:rPr>
          <w:rFonts w:ascii="Times New Roman" w:hAnsi="Times New Roman" w:cs="Times New Roman"/>
          <w:sz w:val="24"/>
          <w:szCs w:val="24"/>
        </w:rPr>
        <w:tab/>
      </w:r>
      <w:r w:rsidR="00231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М.П. Зайцев</w:t>
      </w:r>
    </w:p>
    <w:p w:rsidR="00DD2958" w:rsidRPr="00F36F62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Pr="00F36F62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Pr="00F36F62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Default="00774B0A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E57" w:rsidRPr="00F36F62" w:rsidRDefault="00A56E57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3F" w:rsidRPr="00F36F62" w:rsidRDefault="00E44E3F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44E3F" w:rsidRPr="00F36F62" w:rsidRDefault="00E44E3F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44E3F" w:rsidRPr="00F36F62" w:rsidRDefault="0063364A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Ширококарамышского</w:t>
      </w:r>
      <w:r w:rsidR="00030F0F"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E44E3F" w:rsidRPr="00F36F62" w:rsidRDefault="0046108C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624AD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030F0F"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="00E544B3"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2024 </w:t>
      </w:r>
      <w:r w:rsidR="00B14617">
        <w:rPr>
          <w:rFonts w:ascii="Times New Roman" w:hAnsi="Times New Roman" w:cs="Times New Roman"/>
          <w:sz w:val="24"/>
          <w:szCs w:val="24"/>
          <w:lang w:eastAsia="ru-RU"/>
        </w:rPr>
        <w:t>года № 15</w:t>
      </w:r>
    </w:p>
    <w:p w:rsidR="00C73681" w:rsidRPr="00F36F62" w:rsidRDefault="00C73681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3681" w:rsidRPr="00F36F62" w:rsidRDefault="00C73681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3F" w:rsidRPr="00F36F62" w:rsidRDefault="00E44E3F" w:rsidP="00E44E3F">
      <w:pPr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утверждения отчета о ходе реал</w:t>
      </w:r>
      <w:r w:rsidR="003639E1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изации и оценке </w:t>
      </w:r>
      <w:r w:rsidR="00785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программ </w:t>
      </w:r>
      <w:r w:rsidR="00B14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Ширококарамышского</w:t>
      </w:r>
      <w:r w:rsidR="009319AE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Лысогорского му</w:t>
      </w:r>
      <w:r w:rsidR="00A56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ниципального района Саратовской</w:t>
      </w:r>
      <w:r w:rsidR="009319AE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2023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9319AE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6B78" w:rsidRPr="00F36F62" w:rsidRDefault="00C16B78" w:rsidP="00F36F6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Оценка эффективности реализации муниципальных программ </w:t>
      </w:r>
      <w:r w:rsidR="00B14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Ширококарамышского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A56E57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за 2023 год проведена </w:t>
      </w: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в соответствии с Порядком, </w:t>
      </w:r>
      <w:r w:rsidR="00F50F3D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утверждённым </w:t>
      </w:r>
      <w:r w:rsidR="0046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Ширококарамышского</w:t>
      </w:r>
      <w:r w:rsidR="0046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Лысогорского муниципальн</w:t>
      </w:r>
      <w:r w:rsidR="00A56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района Саратовской области 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июня</w:t>
      </w:r>
      <w:r w:rsidR="0046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A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</w:t>
      </w:r>
      <w:r w:rsidR="00B14617" w:rsidRP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</w:t>
      </w:r>
      <w:r w:rsidR="00B146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C16B78" w:rsidRPr="00F36F62" w:rsidRDefault="00F50F3D" w:rsidP="00F36F62">
      <w:pPr>
        <w:spacing w:after="0"/>
        <w:ind w:firstLine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2023 год </w:t>
      </w: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63364A" w:rsidRPr="00633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Ширококарамышского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было запланировано </w:t>
      </w:r>
      <w:r w:rsidR="00726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программ. Но была</w:t>
      </w:r>
      <w:r w:rsidR="002977ED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BD5710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обеспечена реализация </w:t>
      </w: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только </w:t>
      </w:r>
      <w:r w:rsidR="00726D4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7</w:t>
      </w:r>
      <w:r w:rsidR="00C16B78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муниципал</w:t>
      </w: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ьных программ, так как муниципальная программа «</w:t>
      </w:r>
      <w:r w:rsidR="00182274" w:rsidRPr="00F36F62">
        <w:rPr>
          <w:rFonts w:ascii="Times New Roman" w:eastAsia="Calibri" w:hAnsi="Times New Roman" w:cs="Times New Roman"/>
          <w:sz w:val="24"/>
          <w:szCs w:val="24"/>
        </w:rPr>
        <w:t>О</w:t>
      </w:r>
      <w:r w:rsidR="005B2B7E">
        <w:rPr>
          <w:rFonts w:ascii="Times New Roman" w:eastAsia="Calibri" w:hAnsi="Times New Roman" w:cs="Times New Roman"/>
          <w:sz w:val="24"/>
          <w:szCs w:val="24"/>
        </w:rPr>
        <w:t>бустройство ограждения кладбища</w:t>
      </w:r>
      <w:r w:rsidR="00726D4B">
        <w:rPr>
          <w:rFonts w:ascii="Times New Roman" w:eastAsia="Calibri" w:hAnsi="Times New Roman" w:cs="Times New Roman"/>
          <w:sz w:val="24"/>
          <w:szCs w:val="24"/>
        </w:rPr>
        <w:t xml:space="preserve"> с. Широкий Карамыш</w:t>
      </w:r>
      <w:r w:rsidR="00182274" w:rsidRPr="00F36F62">
        <w:rPr>
          <w:rFonts w:ascii="Times New Roman" w:eastAsia="Calibri" w:hAnsi="Times New Roman" w:cs="Times New Roman"/>
          <w:sz w:val="24"/>
          <w:szCs w:val="24"/>
        </w:rPr>
        <w:t xml:space="preserve"> Лысогорского района Саратовской области</w:t>
      </w:r>
      <w:r w:rsidR="00010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была утверждена, а </w:t>
      </w:r>
      <w:proofErr w:type="gramStart"/>
      <w:r w:rsidR="00625DEC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реализована бы</w:t>
      </w:r>
      <w:proofErr w:type="gramEnd"/>
      <w:r w:rsidR="00625DEC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</w:t>
      </w:r>
      <w:r w:rsidR="005B2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прохождения в конкурсном отборе</w:t>
      </w:r>
      <w:r w:rsidR="00620B2E" w:rsidRPr="00F36F62">
        <w:rPr>
          <w:rFonts w:ascii="Times New Roman" w:hAnsi="Times New Roman" w:cs="Times New Roman"/>
          <w:sz w:val="24"/>
          <w:szCs w:val="24"/>
        </w:rPr>
        <w:t xml:space="preserve"> инициативных проектов для предоставления из областного бюджета субсидии на их реализацию.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0B2E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инициативный проект не прошёл</w:t>
      </w:r>
      <w:r w:rsidR="00182274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конкурсный отбор</w:t>
      </w:r>
      <w:r w:rsidR="00726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Поэтому в 2023 году работали 7</w:t>
      </w:r>
      <w:r w:rsidR="00620B2E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программ, из них: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D5710" w:rsidRPr="00F36F62" w:rsidRDefault="00B1298F" w:rsidP="0063364A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6D4B">
        <w:rPr>
          <w:rFonts w:ascii="Times New Roman" w:hAnsi="Times New Roman" w:cs="Times New Roman"/>
          <w:sz w:val="24"/>
          <w:szCs w:val="24"/>
        </w:rPr>
        <w:t xml:space="preserve">Капитальный ремонт, ремонт </w:t>
      </w:r>
      <w:r w:rsidR="00182274" w:rsidRPr="00F36F62">
        <w:rPr>
          <w:rFonts w:ascii="Times New Roman" w:hAnsi="Times New Roman" w:cs="Times New Roman"/>
          <w:sz w:val="24"/>
          <w:szCs w:val="24"/>
        </w:rPr>
        <w:t xml:space="preserve">и содержание автомобильных дорог общего пользования </w:t>
      </w:r>
      <w:r w:rsidR="00E10E18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63364A" w:rsidRPr="0063364A">
        <w:rPr>
          <w:rFonts w:ascii="Times New Roman" w:hAnsi="Times New Roman" w:cs="Times New Roman"/>
          <w:sz w:val="24"/>
          <w:szCs w:val="24"/>
        </w:rPr>
        <w:t>Ширококарамышского</w:t>
      </w:r>
      <w:r w:rsidR="00182274" w:rsidRPr="00F36F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Лысогорско</w:t>
      </w:r>
      <w:r w:rsidR="00726D4B">
        <w:rPr>
          <w:rFonts w:ascii="Times New Roman" w:hAnsi="Times New Roman" w:cs="Times New Roman"/>
          <w:sz w:val="24"/>
          <w:szCs w:val="24"/>
        </w:rPr>
        <w:t>го муниципального района на 2023-2025 годы</w:t>
      </w: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5710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760" w:rsidRPr="00F36F62" w:rsidRDefault="00841699" w:rsidP="0063364A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274" w:rsidRPr="00F36F62">
        <w:rPr>
          <w:rFonts w:ascii="Times New Roman" w:hAnsi="Times New Roman" w:cs="Times New Roman"/>
          <w:sz w:val="24"/>
          <w:szCs w:val="24"/>
        </w:rPr>
        <w:t>Военно-патриотическое воспитание несовершеннолетних и мол</w:t>
      </w:r>
      <w:r w:rsidR="00E10E18">
        <w:rPr>
          <w:rFonts w:ascii="Times New Roman" w:hAnsi="Times New Roman" w:cs="Times New Roman"/>
          <w:sz w:val="24"/>
          <w:szCs w:val="24"/>
        </w:rPr>
        <w:t xml:space="preserve">одежи </w:t>
      </w:r>
      <w:r w:rsidR="0063364A" w:rsidRPr="0063364A">
        <w:rPr>
          <w:rFonts w:ascii="Times New Roman" w:hAnsi="Times New Roman" w:cs="Times New Roman"/>
          <w:sz w:val="24"/>
          <w:szCs w:val="24"/>
        </w:rPr>
        <w:t>Ширококарамышского</w:t>
      </w:r>
      <w:r w:rsidR="00182274" w:rsidRPr="00F36F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2023</w:t>
      </w:r>
      <w:r w:rsidR="00726D4B">
        <w:rPr>
          <w:rFonts w:ascii="Times New Roman" w:hAnsi="Times New Roman" w:cs="Times New Roman"/>
          <w:sz w:val="24"/>
          <w:szCs w:val="24"/>
        </w:rPr>
        <w:t xml:space="preserve"> год</w:t>
      </w: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2760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F48" w:rsidRPr="00F36F62" w:rsidRDefault="00186F48" w:rsidP="0063364A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274" w:rsidRPr="00F36F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Использование и </w:t>
      </w:r>
      <w:r w:rsidR="00182274" w:rsidRPr="00F36F62">
        <w:rPr>
          <w:rFonts w:ascii="Times New Roman" w:eastAsia="Calibri" w:hAnsi="Times New Roman" w:cs="Times New Roman"/>
          <w:iCs/>
          <w:sz w:val="24"/>
          <w:szCs w:val="24"/>
        </w:rPr>
        <w:t>охрана</w:t>
      </w:r>
      <w:r w:rsidR="00182274" w:rsidRPr="00F36F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82274" w:rsidRPr="00F36F62">
        <w:rPr>
          <w:rFonts w:ascii="Times New Roman" w:eastAsia="Calibri" w:hAnsi="Times New Roman" w:cs="Times New Roman"/>
          <w:iCs/>
          <w:sz w:val="24"/>
          <w:szCs w:val="24"/>
        </w:rPr>
        <w:t>земель</w:t>
      </w:r>
      <w:r w:rsidR="00726D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82274" w:rsidRPr="00F36F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</w:t>
      </w:r>
      <w:r w:rsidR="00182274" w:rsidRPr="00F36F62">
        <w:rPr>
          <w:rFonts w:ascii="Times New Roman" w:eastAsia="Calibri" w:hAnsi="Times New Roman" w:cs="Times New Roman"/>
          <w:iCs/>
          <w:sz w:val="24"/>
          <w:szCs w:val="24"/>
        </w:rPr>
        <w:t>территории</w:t>
      </w:r>
      <w:r w:rsidR="009458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63364A" w:rsidRPr="006336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Ширококарамышского</w:t>
      </w:r>
      <w:r w:rsidR="00182274" w:rsidRPr="00F36F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Лысогорского муниципального райо</w:t>
      </w:r>
      <w:r w:rsidR="009458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Саратовской области на 2023</w:t>
      </w:r>
      <w:r w:rsidR="00726D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год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86F48" w:rsidRPr="00F36F62" w:rsidRDefault="00C95C30" w:rsidP="00726D4B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182274" w:rsidRPr="00F36F62">
        <w:rPr>
          <w:rFonts w:ascii="Times New Roman" w:hAnsi="Times New Roman" w:cs="Times New Roman"/>
          <w:sz w:val="24"/>
          <w:szCs w:val="24"/>
        </w:rPr>
        <w:t>Обес</w:t>
      </w:r>
      <w:r w:rsidR="00726D4B">
        <w:rPr>
          <w:rFonts w:ascii="Times New Roman" w:hAnsi="Times New Roman" w:cs="Times New Roman"/>
          <w:sz w:val="24"/>
          <w:szCs w:val="24"/>
        </w:rPr>
        <w:t>печение населения Ширококарамышского</w:t>
      </w:r>
      <w:r w:rsidR="00182274" w:rsidRPr="00F36F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26D4B">
        <w:rPr>
          <w:rFonts w:ascii="Times New Roman" w:hAnsi="Times New Roman" w:cs="Times New Roman"/>
          <w:sz w:val="24"/>
          <w:szCs w:val="24"/>
        </w:rPr>
        <w:t xml:space="preserve">       </w:t>
      </w:r>
      <w:r w:rsidR="00182274" w:rsidRPr="00F36F62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 питьевой водой на 2023</w:t>
      </w:r>
      <w:r w:rsidR="00726D4B">
        <w:rPr>
          <w:rFonts w:ascii="Times New Roman" w:hAnsi="Times New Roman" w:cs="Times New Roman"/>
          <w:sz w:val="24"/>
          <w:szCs w:val="24"/>
        </w:rPr>
        <w:t>-</w:t>
      </w:r>
      <w:r w:rsidR="00182274" w:rsidRPr="00F36F62">
        <w:rPr>
          <w:rFonts w:ascii="Times New Roman" w:hAnsi="Times New Roman" w:cs="Times New Roman"/>
          <w:sz w:val="24"/>
          <w:szCs w:val="24"/>
        </w:rPr>
        <w:t>2025 годы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204B7C" w:rsidRPr="00D55E1E" w:rsidRDefault="00C95C30" w:rsidP="0063364A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274" w:rsidRPr="00F36F62">
        <w:rPr>
          <w:rFonts w:ascii="Times New Roman" w:hAnsi="Times New Roman" w:cs="Times New Roman"/>
          <w:sz w:val="24"/>
          <w:szCs w:val="24"/>
        </w:rPr>
        <w:t>Благоустр</w:t>
      </w:r>
      <w:r w:rsidR="00D55E1E">
        <w:rPr>
          <w:rFonts w:ascii="Times New Roman" w:hAnsi="Times New Roman" w:cs="Times New Roman"/>
          <w:sz w:val="24"/>
          <w:szCs w:val="24"/>
        </w:rPr>
        <w:t xml:space="preserve">ойство территории </w:t>
      </w:r>
      <w:r w:rsidR="0063364A" w:rsidRPr="0063364A">
        <w:rPr>
          <w:rFonts w:ascii="Times New Roman" w:hAnsi="Times New Roman" w:cs="Times New Roman"/>
          <w:sz w:val="24"/>
          <w:szCs w:val="24"/>
        </w:rPr>
        <w:t>Ширококарамышского</w:t>
      </w:r>
      <w:r w:rsidR="00182274" w:rsidRPr="00F36F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Лысогорского муниципального рай</w:t>
      </w:r>
      <w:r w:rsidR="00726D4B">
        <w:rPr>
          <w:rFonts w:ascii="Times New Roman" w:hAnsi="Times New Roman" w:cs="Times New Roman"/>
          <w:sz w:val="24"/>
          <w:szCs w:val="24"/>
        </w:rPr>
        <w:t>она Саратовской области на 2023-</w:t>
      </w:r>
      <w:r w:rsidR="00182274" w:rsidRPr="00F36F62">
        <w:rPr>
          <w:rFonts w:ascii="Times New Roman" w:hAnsi="Times New Roman" w:cs="Times New Roman"/>
          <w:sz w:val="24"/>
          <w:szCs w:val="24"/>
        </w:rPr>
        <w:t>2025 годы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55E1E" w:rsidRPr="00D55E1E" w:rsidRDefault="00186F62" w:rsidP="0063364A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«</w:t>
      </w:r>
      <w:r w:rsidR="00D55E1E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Развитие малого и среднего предпринимательства в </w:t>
      </w:r>
      <w:r w:rsidR="0063364A" w:rsidRPr="0063364A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Ширококарамышского</w:t>
      </w:r>
      <w:r w:rsidR="00D55E1E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муниципальном образовании на 2023</w:t>
      </w:r>
      <w:r w:rsidR="003732AF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-2024</w:t>
      </w:r>
      <w:r w:rsidR="00D55E1E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год</w:t>
      </w:r>
      <w:r w:rsidR="003732AF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ы</w:t>
      </w:r>
      <w:r w:rsidR="00D55E1E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»</w:t>
      </w:r>
    </w:p>
    <w:p w:rsidR="00A84B31" w:rsidRPr="00F36F62" w:rsidRDefault="00A84B31" w:rsidP="0063364A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32AF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 на территории</w:t>
      </w:r>
      <w:r w:rsidR="002B0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64A" w:rsidRPr="0063364A">
        <w:rPr>
          <w:rFonts w:ascii="Times New Roman" w:hAnsi="Times New Roman" w:cs="Times New Roman"/>
          <w:color w:val="000000"/>
          <w:sz w:val="24"/>
          <w:szCs w:val="24"/>
        </w:rPr>
        <w:t>Ширококарамышского</w:t>
      </w:r>
      <w:r w:rsidR="00182274" w:rsidRPr="00F36F6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Лысогорского муниципального ра</w:t>
      </w:r>
      <w:r w:rsidR="003732AF">
        <w:rPr>
          <w:rFonts w:ascii="Times New Roman" w:hAnsi="Times New Roman" w:cs="Times New Roman"/>
          <w:color w:val="000000"/>
          <w:sz w:val="24"/>
          <w:szCs w:val="24"/>
        </w:rPr>
        <w:t>йона Саратовской области на 2023 год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84B31" w:rsidRPr="00F36F62" w:rsidRDefault="00A84B31" w:rsidP="00841699">
      <w:pPr>
        <w:pStyle w:val="ab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E44E3F" w:rsidRPr="00F36F62" w:rsidRDefault="00E44E3F" w:rsidP="005B2B7E">
      <w:pPr>
        <w:spacing w:after="138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муниципальных программ осуществлялась за счет различных источников финансирования – бюджетных средств (областного и местного бюджета).</w:t>
      </w:r>
    </w:p>
    <w:p w:rsidR="00E44E3F" w:rsidRPr="00F36F62" w:rsidRDefault="00E44E3F" w:rsidP="005B2B7E">
      <w:pPr>
        <w:spacing w:after="138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на реализацию муниципальных пр</w:t>
      </w:r>
      <w:r w:rsidR="00003A50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 </w:t>
      </w:r>
      <w:r w:rsidR="0063364A" w:rsidRPr="00633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Ширококарамышского </w:t>
      </w:r>
      <w:r w:rsidR="00003A50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003A50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</w:t>
      </w: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всех источников финансирования составила </w:t>
      </w:r>
      <w:r w:rsidR="00401FEC" w:rsidRPr="00401FEC">
        <w:rPr>
          <w:rFonts w:ascii="Times New Roman" w:hAnsi="Times New Roman" w:cs="Times New Roman"/>
          <w:bCs/>
          <w:color w:val="000000"/>
          <w:sz w:val="24"/>
          <w:szCs w:val="24"/>
        </w:rPr>
        <w:t>13925813,84</w:t>
      </w: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E44E3F" w:rsidRPr="00F36F62" w:rsidRDefault="00E44E3F" w:rsidP="005B2B7E">
      <w:pPr>
        <w:spacing w:after="138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бюджетных ассигнований по </w:t>
      </w:r>
      <w:r w:rsidR="00003A50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программам за 2023</w:t>
      </w: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 на </w:t>
      </w:r>
      <w:r w:rsidR="00401FEC">
        <w:rPr>
          <w:rFonts w:ascii="Times New Roman" w:eastAsia="Times New Roman" w:hAnsi="Times New Roman" w:cs="Times New Roman"/>
          <w:sz w:val="24"/>
          <w:szCs w:val="24"/>
          <w:lang w:eastAsia="ru-RU"/>
        </w:rPr>
        <w:t>117,0</w:t>
      </w: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E44E3F" w:rsidRPr="00F36F62" w:rsidRDefault="00E44E3F" w:rsidP="00E44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муниципальных целевых программ представлено в таблице:</w:t>
      </w:r>
    </w:p>
    <w:tbl>
      <w:tblPr>
        <w:tblW w:w="10199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559"/>
        <w:gridCol w:w="1552"/>
      </w:tblGrid>
      <w:tr w:rsidR="00E44E3F" w:rsidRPr="00F36F62" w:rsidTr="00FB0B4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1735C8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5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  <w:p w:rsidR="00E44E3F" w:rsidRPr="001735C8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35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1735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1735C8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5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1735C8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5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Плановые бюджетные ассигнования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1735C8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5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Фактически исполнено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1735C8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5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Процент выполнения</w:t>
            </w:r>
          </w:p>
        </w:tc>
      </w:tr>
      <w:tr w:rsidR="006F3A56" w:rsidRPr="00F36F62" w:rsidTr="006F3A5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1735C8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F62" w:rsidRDefault="006F3A56" w:rsidP="00CE20A5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Муниципальная программа</w:t>
            </w:r>
            <w:r w:rsidR="00C53B8A"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3A56" w:rsidRPr="00F36F62" w:rsidRDefault="00186F62" w:rsidP="00CE20A5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ремонт, ремонт и содержание автомобильных дорог общего пользования местного значения Ширококарамышского муниципального образования Лысогорского муниципального района на 2023-2025 годы»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186F62" w:rsidP="00A44B5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8069600</w:t>
            </w:r>
            <w:r w:rsidR="006F3A56"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186F62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7632421,1</w:t>
            </w:r>
            <w:r w:rsidR="004D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A215D0" w:rsidP="006F3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  <w:r w:rsidR="006F3A56" w:rsidRPr="00F36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3A56" w:rsidRPr="00F36F62" w:rsidTr="006F3A56">
        <w:trPr>
          <w:trHeight w:val="1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6F3A56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6F3A56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Муниципальная программа</w:t>
            </w:r>
          </w:p>
          <w:p w:rsidR="006F3A56" w:rsidRPr="00F36F62" w:rsidRDefault="006F3A56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6F6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несовершенно</w:t>
            </w:r>
            <w:r w:rsidR="00EA323B">
              <w:rPr>
                <w:rFonts w:ascii="Times New Roman" w:hAnsi="Times New Roman" w:cs="Times New Roman"/>
                <w:sz w:val="24"/>
                <w:szCs w:val="24"/>
              </w:rPr>
              <w:t xml:space="preserve">летних и молодежи </w:t>
            </w:r>
            <w:r w:rsidR="0063364A" w:rsidRPr="0063364A">
              <w:rPr>
                <w:rFonts w:ascii="Times New Roman" w:hAnsi="Times New Roman" w:cs="Times New Roman"/>
                <w:sz w:val="24"/>
                <w:szCs w:val="24"/>
              </w:rPr>
              <w:t>Ширококарамышского</w:t>
            </w:r>
            <w:r w:rsidRPr="00F36F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186F62">
              <w:rPr>
                <w:rFonts w:ascii="Times New Roman" w:hAnsi="Times New Roman" w:cs="Times New Roman"/>
                <w:sz w:val="24"/>
                <w:szCs w:val="24"/>
              </w:rPr>
              <w:t>го образования на 2023 год</w:t>
            </w: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186F62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3A56"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354BA2" w:rsidRDefault="00354BA2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354BA2" w:rsidP="006F3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F3A56" w:rsidRPr="00F36F62" w:rsidTr="006F3A5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6F3A56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F62" w:rsidRDefault="006F3A56" w:rsidP="00322B62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Муниципальная программа</w:t>
            </w:r>
            <w:r w:rsidR="00186F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F3A56" w:rsidRPr="00186F62" w:rsidRDefault="00186F62" w:rsidP="00322B62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 охрана земель на территории Ширококарамышского муниципального образования Лысогорского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6F3A56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предусмотрено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6F3A56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предусмотрено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6F3A56" w:rsidP="006F3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F3A56" w:rsidRPr="00F36F62" w:rsidTr="006F3A5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6F3A56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6F3A56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Муниципальная программа</w:t>
            </w:r>
          </w:p>
          <w:p w:rsidR="006F3A56" w:rsidRPr="00F36F62" w:rsidRDefault="00186F62" w:rsidP="006736F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62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Ширококарамышского муниципального образования        Лысогорского муниципального района Саратовской области питьевой водой на 2023-2025 годы»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186F62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148000</w:t>
            </w:r>
            <w:r w:rsidR="0094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186F62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2795965,88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F36F62" w:rsidRDefault="00A215D0" w:rsidP="006F3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</w:t>
            </w:r>
            <w:r w:rsidR="006F3A56" w:rsidRPr="00F36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,0%</w:t>
            </w:r>
          </w:p>
        </w:tc>
      </w:tr>
      <w:tr w:rsidR="009315BD" w:rsidRPr="00F36F62" w:rsidTr="00A868A0">
        <w:trPr>
          <w:trHeight w:val="180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9315BD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9315BD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Муниципальная программа</w:t>
            </w:r>
          </w:p>
          <w:p w:rsidR="009315BD" w:rsidRPr="00F36F62" w:rsidRDefault="00186F62" w:rsidP="00BB2FA9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62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Ширококарамышского муниципального образования Лысогорского муниципального района Саратовской области на 2023-2025 годы»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186F62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428748</w:t>
            </w:r>
            <w:r w:rsidR="00525B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186F62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317175,35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401FEC" w:rsidP="009315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  <w:r w:rsidR="009315BD" w:rsidRPr="00F36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68A0" w:rsidRPr="00F36F62" w:rsidTr="00A868A0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68A0" w:rsidRPr="00F36F62" w:rsidRDefault="00A868A0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F62" w:rsidRDefault="00186F62" w:rsidP="00BB2FA9">
            <w:pPr>
              <w:spacing w:after="138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Муниципальная программа</w:t>
            </w:r>
          </w:p>
          <w:p w:rsidR="00A868A0" w:rsidRPr="00F36F62" w:rsidRDefault="00186F62" w:rsidP="00BB2FA9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6F6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«Развитие малого и среднего предпринимательства в Ширококарамышского муниципальном образовании на 2023-2024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68A0" w:rsidRDefault="00C94B47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68A0" w:rsidRDefault="00C94B47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68A0" w:rsidRDefault="00C94B47" w:rsidP="009315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9315BD" w:rsidRPr="00F36F62" w:rsidTr="009E4B33">
        <w:trPr>
          <w:trHeight w:val="209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A868A0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9315BD" w:rsidP="00625F33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Муниципальная программа</w:t>
            </w:r>
          </w:p>
          <w:p w:rsidR="009315BD" w:rsidRPr="00F36F62" w:rsidRDefault="00186F62" w:rsidP="00542647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на территории Ширококарамышского муниципального образования Лысогорского муниципального района Саратовской области на 2023 год».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A215D0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3180251,51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186F62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3180251,51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F36F62" w:rsidRDefault="009A2298" w:rsidP="009315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9315BD" w:rsidRPr="00F36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6B21" w:rsidRPr="00F36F62" w:rsidTr="00B0684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B21" w:rsidRPr="00F36F62" w:rsidRDefault="00626B21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B21" w:rsidRPr="00F36F62" w:rsidRDefault="00626B21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26B21" w:rsidRPr="00F36F62" w:rsidRDefault="00A215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11826599,51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26B21" w:rsidRPr="00F36F62" w:rsidRDefault="00081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13925813</w:t>
            </w:r>
            <w:r w:rsidR="00A61D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26B21" w:rsidRPr="00F36F62" w:rsidRDefault="00401F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  <w:r w:rsidR="00A61D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90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841699" w:rsidRPr="00F36F62" w:rsidRDefault="00841699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>Реализация программ была направлена на удовлетворение по</w:t>
      </w:r>
      <w:r w:rsidR="006C00A7" w:rsidRPr="00F36F62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>требностей населения, улучшение</w:t>
      </w:r>
      <w:r w:rsidRPr="00F36F62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 xml:space="preserve">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поселения.</w:t>
      </w:r>
    </w:p>
    <w:p w:rsidR="00870FDF" w:rsidRPr="00F36F62" w:rsidRDefault="001735C8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По итогам </w:t>
      </w:r>
      <w:r w:rsidR="006C00A7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2023</w:t>
      </w:r>
      <w:r w:rsidR="00870FDF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года программы характеризуются разной степенью исполнения средств бюджета поселения по отношению </w:t>
      </w:r>
      <w:proofErr w:type="gramStart"/>
      <w:r w:rsidR="00870FDF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к</w:t>
      </w:r>
      <w:proofErr w:type="gramEnd"/>
      <w:r w:rsidR="00870FDF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запланированным в программных документах  (по состоянию на начало года,  или по состоянию на момент их утверждения).</w:t>
      </w:r>
    </w:p>
    <w:p w:rsidR="00870FDF" w:rsidRPr="00F36F62" w:rsidRDefault="006C00A7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В 2023</w:t>
      </w:r>
      <w:r w:rsidR="00870FDF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году добились высоких показателей исполнения программ за счет своевременного внесение корректировок в запланированные мероприятия.</w:t>
      </w:r>
    </w:p>
    <w:p w:rsidR="00870FDF" w:rsidRPr="00F36F62" w:rsidRDefault="00870FDF" w:rsidP="00870FD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6F2ADF" w:rsidRDefault="006F2ADF" w:rsidP="00F77E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  <w:t>Оценка эффективности программ</w:t>
      </w:r>
      <w:r w:rsidR="0082006A" w:rsidRPr="00F36F6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  <w:t>.</w:t>
      </w:r>
    </w:p>
    <w:p w:rsidR="009A76B8" w:rsidRPr="00F36F62" w:rsidRDefault="009A76B8" w:rsidP="00F77E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</w:pPr>
    </w:p>
    <w:p w:rsidR="006F2ADF" w:rsidRPr="00F36F62" w:rsidRDefault="006F2ADF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:rsidR="006F2ADF" w:rsidRPr="00F36F62" w:rsidRDefault="006F2ADF" w:rsidP="001735C8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Порядком определены 4 категории муниципальных программ с точки зрения эффективности их реализации:</w:t>
      </w:r>
    </w:p>
    <w:p w:rsidR="006F2ADF" w:rsidRPr="00F36F62" w:rsidRDefault="006F2ADF" w:rsidP="001735C8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процентов;</w:t>
      </w:r>
    </w:p>
    <w:p w:rsidR="006F2ADF" w:rsidRPr="00F36F62" w:rsidRDefault="006F2ADF" w:rsidP="001735C8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процентов;</w:t>
      </w:r>
    </w:p>
    <w:p w:rsidR="006F2ADF" w:rsidRPr="00F36F62" w:rsidRDefault="006F2ADF" w:rsidP="001735C8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эффективность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процентов;</w:t>
      </w:r>
    </w:p>
    <w:p w:rsidR="006F2ADF" w:rsidRPr="00F36F62" w:rsidRDefault="006F2ADF" w:rsidP="001735C8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эффективность реализации муниципальной программы признается неудовлетворительной, в случае если значение эффективности реализации муниципальной программы составляет менее 70 процентов.</w:t>
      </w:r>
    </w:p>
    <w:p w:rsidR="006F2ADF" w:rsidRPr="00F36F62" w:rsidRDefault="006F2ADF" w:rsidP="001735C8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целом по итогам отчетного периода эффективнос</w:t>
      </w:r>
      <w:r w:rsidR="00D845A6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ть реализации 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программ признана </w:t>
      </w:r>
      <w:r w:rsidR="00245FC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высокой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(</w:t>
      </w:r>
      <w:r w:rsidR="00245FC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117,0</w:t>
      </w:r>
      <w:r w:rsidR="0075168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% от общего количества).</w:t>
      </w:r>
    </w:p>
    <w:p w:rsidR="006F2ADF" w:rsidRPr="00F36F62" w:rsidRDefault="006F2ADF" w:rsidP="006F2AD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534BD5" w:rsidRPr="00193A04" w:rsidRDefault="00B420FA" w:rsidP="00D845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</w:pPr>
      <w:r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 xml:space="preserve">Оценка эффективности реализации </w:t>
      </w:r>
      <w:r w:rsidRPr="00193A0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муниципальной  программы</w:t>
      </w:r>
    </w:p>
    <w:p w:rsidR="00401FEC" w:rsidRDefault="00401FEC" w:rsidP="00E37A60">
      <w:pPr>
        <w:pStyle w:val="a9"/>
        <w:rPr>
          <w:rFonts w:ascii="Times New Roman" w:eastAsia="Andale Sans UI" w:hAnsi="Times New Roman" w:cs="Times New Roman"/>
          <w:i/>
          <w:kern w:val="1"/>
          <w:sz w:val="24"/>
          <w:szCs w:val="24"/>
        </w:rPr>
      </w:pPr>
      <w:r w:rsidRPr="00401FEC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«Капитальный ремонт, ремонт и содержание автомобильных дорог общего пользования местного значения Ширококарамышского муниципального образования Лысогорского муниципального района на 2023-2025 годы»</w:t>
      </w:r>
    </w:p>
    <w:p w:rsidR="001735C8" w:rsidRPr="00F36F62" w:rsidRDefault="0082006A" w:rsidP="00E37A60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36F62">
        <w:rPr>
          <w:rFonts w:ascii="Times New Roman" w:hAnsi="Times New Roman" w:cs="Times New Roman"/>
          <w:kern w:val="1"/>
          <w:lang w:eastAsia="ru-RU"/>
        </w:rPr>
        <w:tab/>
      </w:r>
      <w:r w:rsidRPr="00F36F62">
        <w:rPr>
          <w:rFonts w:ascii="Times New Roman" w:hAnsi="Times New Roman" w:cs="Times New Roman"/>
          <w:kern w:val="1"/>
          <w:sz w:val="24"/>
          <w:szCs w:val="24"/>
          <w:u w:val="single"/>
          <w:lang w:eastAsia="ru-RU"/>
        </w:rPr>
        <w:t>Задачи программы:</w:t>
      </w:r>
    </w:p>
    <w:p w:rsidR="007A059C" w:rsidRPr="00F36F62" w:rsidRDefault="004D23EB" w:rsidP="00E37A60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</w:t>
      </w:r>
      <w:r w:rsidR="007A059C" w:rsidRPr="00F36F62">
        <w:rPr>
          <w:rFonts w:ascii="Times New Roman" w:hAnsi="Times New Roman" w:cs="Times New Roman"/>
          <w:sz w:val="24"/>
          <w:szCs w:val="24"/>
        </w:rPr>
        <w:t xml:space="preserve"> и содержание автомобильных дорого общего пользования местного значения, улучшение их технического состояния.</w:t>
      </w:r>
    </w:p>
    <w:p w:rsidR="0082006A" w:rsidRPr="00F36F62" w:rsidRDefault="0082006A" w:rsidP="00173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Оценка эффективности реализации</w:t>
      </w:r>
      <w:r w:rsidR="007A059C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муниципальной программы за 2023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в финансо</w:t>
      </w:r>
      <w:r w:rsidR="00787A8A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вых показателях  составила </w:t>
      </w:r>
      <w:r w:rsidR="00401FE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94,0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%. На  реализа</w:t>
      </w:r>
      <w:r w:rsidR="007A059C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цию мероприятий Программы в 2023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году </w:t>
      </w:r>
      <w:r w:rsidR="007A059C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было запланировано</w:t>
      </w:r>
      <w:r w:rsidR="004D23E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401FEC">
        <w:rPr>
          <w:rFonts w:ascii="Times New Roman" w:eastAsia="Times New Roman" w:hAnsi="Times New Roman" w:cs="Times New Roman"/>
          <w:sz w:val="24"/>
          <w:szCs w:val="24"/>
          <w:lang w:eastAsia="ru-RU"/>
        </w:rPr>
        <w:t>8069600</w:t>
      </w:r>
      <w:r w:rsidR="00E37A60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,00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руб., исполнение составило </w:t>
      </w:r>
      <w:r w:rsidR="00401FEC">
        <w:rPr>
          <w:rFonts w:ascii="Times New Roman" w:eastAsia="Times New Roman" w:hAnsi="Times New Roman" w:cs="Times New Roman"/>
          <w:sz w:val="24"/>
          <w:szCs w:val="24"/>
          <w:lang w:eastAsia="ru-RU"/>
        </w:rPr>
        <w:t>7632421,1</w:t>
      </w:r>
      <w:r w:rsidR="004D2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руб. </w:t>
      </w:r>
    </w:p>
    <w:p w:rsidR="0082006A" w:rsidRPr="00F36F62" w:rsidRDefault="0082006A" w:rsidP="00173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Ана</w:t>
      </w:r>
      <w:r w:rsidR="007A059C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лиз реализации Программы за 2023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показал, что</w:t>
      </w:r>
      <w:r w:rsidR="001735C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программные цели и ожидаемые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результаты от реализ</w:t>
      </w:r>
      <w:r w:rsidR="001735C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ации Программы на данном этапе достигнуты, эффективность реализации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программы  признана</w:t>
      </w:r>
      <w:r w:rsidR="00245FC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высокой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="00F1224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Программа эффективна.</w:t>
      </w:r>
    </w:p>
    <w:p w:rsidR="0082006A" w:rsidRDefault="0082006A" w:rsidP="0082006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34BD5" w:rsidRPr="00193A04" w:rsidRDefault="006F2ADF" w:rsidP="00F80EB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</w:pPr>
      <w:r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 xml:space="preserve">Оценка эффективности </w:t>
      </w:r>
      <w:r w:rsidR="00372EAF"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>реализации</w:t>
      </w:r>
      <w:r w:rsidR="00D845A6"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 xml:space="preserve"> муниципальной </w:t>
      </w:r>
      <w:r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>программы</w:t>
      </w:r>
    </w:p>
    <w:p w:rsidR="001735C8" w:rsidRPr="001735C8" w:rsidRDefault="00401FEC" w:rsidP="001735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FEC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>«Военно-патриотическое воспитание несовершеннолетних и молодежи Ширококарамышского муниципального образования на 2023 год»</w:t>
      </w:r>
    </w:p>
    <w:p w:rsidR="001735C8" w:rsidRDefault="00E37A60" w:rsidP="001735C8">
      <w:pPr>
        <w:pStyle w:val="3"/>
        <w:ind w:firstLine="708"/>
        <w:rPr>
          <w:sz w:val="24"/>
        </w:rPr>
      </w:pPr>
      <w:r w:rsidRPr="00F36F62">
        <w:rPr>
          <w:kern w:val="1"/>
          <w:sz w:val="24"/>
          <w:u w:val="single"/>
        </w:rPr>
        <w:t>Задачи программы</w:t>
      </w:r>
      <w:r w:rsidRPr="00F36F62">
        <w:rPr>
          <w:kern w:val="1"/>
          <w:sz w:val="24"/>
        </w:rPr>
        <w:t>:</w:t>
      </w:r>
    </w:p>
    <w:p w:rsidR="00E37A60" w:rsidRPr="001735C8" w:rsidRDefault="001735C8" w:rsidP="001735C8">
      <w:pPr>
        <w:pStyle w:val="3"/>
        <w:ind w:firstLine="708"/>
        <w:rPr>
          <w:sz w:val="24"/>
        </w:rPr>
      </w:pPr>
      <w:r>
        <w:rPr>
          <w:rFonts w:eastAsia="Calibri"/>
          <w:sz w:val="24"/>
        </w:rPr>
        <w:t xml:space="preserve">- </w:t>
      </w:r>
      <w:r w:rsidR="00E37A60" w:rsidRPr="00F36F62">
        <w:rPr>
          <w:rFonts w:eastAsia="Calibri"/>
          <w:sz w:val="24"/>
        </w:rPr>
        <w:t>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E37A60" w:rsidRPr="00F36F62" w:rsidRDefault="00E37A60" w:rsidP="00E37A60">
      <w:pPr>
        <w:pStyle w:val="3"/>
        <w:ind w:firstLine="709"/>
        <w:rPr>
          <w:rFonts w:eastAsia="Calibri"/>
          <w:sz w:val="24"/>
        </w:rPr>
      </w:pPr>
      <w:r w:rsidRPr="00F36F62">
        <w:rPr>
          <w:rFonts w:eastAsia="Calibri"/>
          <w:sz w:val="24"/>
        </w:rPr>
        <w:t>- духовно-нравственное воспитание молодежи;</w:t>
      </w:r>
    </w:p>
    <w:p w:rsidR="00E37A60" w:rsidRPr="00F36F62" w:rsidRDefault="00E37A60" w:rsidP="00E37A60">
      <w:pPr>
        <w:pStyle w:val="3"/>
        <w:ind w:firstLine="709"/>
        <w:rPr>
          <w:rFonts w:eastAsia="Calibri"/>
          <w:sz w:val="24"/>
        </w:rPr>
      </w:pPr>
      <w:r w:rsidRPr="00F36F62">
        <w:rPr>
          <w:rFonts w:eastAsia="Calibri"/>
          <w:sz w:val="24"/>
        </w:rPr>
        <w:t>- работа с допризывной молодежью;</w:t>
      </w:r>
    </w:p>
    <w:p w:rsidR="00E37A60" w:rsidRPr="00F36F62" w:rsidRDefault="001735C8" w:rsidP="00E37A60">
      <w:pPr>
        <w:pStyle w:val="3"/>
        <w:ind w:firstLine="709"/>
        <w:rPr>
          <w:rFonts w:eastAsia="Calibri"/>
          <w:sz w:val="24"/>
        </w:rPr>
      </w:pPr>
      <w:r>
        <w:rPr>
          <w:rFonts w:eastAsia="Calibri"/>
          <w:sz w:val="24"/>
        </w:rPr>
        <w:t xml:space="preserve">- </w:t>
      </w:r>
      <w:r w:rsidR="00E37A60" w:rsidRPr="00F36F62">
        <w:rPr>
          <w:rFonts w:eastAsia="Calibri"/>
          <w:sz w:val="24"/>
        </w:rPr>
        <w:t>создание условий для повышения престижа прохождения военной службы в рядах Российской Армии;</w:t>
      </w:r>
    </w:p>
    <w:p w:rsidR="00E37A60" w:rsidRPr="00F36F62" w:rsidRDefault="001735C8" w:rsidP="00E37A60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37A60" w:rsidRPr="00F36F62">
        <w:rPr>
          <w:rFonts w:ascii="Times New Roman" w:eastAsia="Calibri" w:hAnsi="Times New Roman" w:cs="Times New Roman"/>
          <w:sz w:val="24"/>
          <w:szCs w:val="24"/>
        </w:rPr>
        <w:t xml:space="preserve">увековечивание памяти защитников Отечества, укрепление связи поколений, </w:t>
      </w:r>
      <w:proofErr w:type="spellStart"/>
      <w:r w:rsidR="00E37A60" w:rsidRPr="00F36F62">
        <w:rPr>
          <w:rFonts w:ascii="Times New Roman" w:eastAsia="Calibri" w:hAnsi="Times New Roman" w:cs="Times New Roman"/>
          <w:sz w:val="24"/>
          <w:szCs w:val="24"/>
        </w:rPr>
        <w:t>историко</w:t>
      </w:r>
      <w:proofErr w:type="spellEnd"/>
      <w:r w:rsidR="00E37A60" w:rsidRPr="00F36F62">
        <w:rPr>
          <w:rFonts w:ascii="Times New Roman" w:eastAsia="Calibri" w:hAnsi="Times New Roman" w:cs="Times New Roman"/>
          <w:sz w:val="24"/>
          <w:szCs w:val="24"/>
        </w:rPr>
        <w:t xml:space="preserve"> и гражданско-патриотическое воспитание молодежи.</w:t>
      </w:r>
    </w:p>
    <w:p w:rsidR="006F2ADF" w:rsidRPr="00F36F62" w:rsidRDefault="006F2ADF" w:rsidP="00E37A6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hi-IN"/>
        </w:rPr>
      </w:pP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ab/>
      </w:r>
      <w:r w:rsidR="00E37A60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Оценка эффективности реализации муниципальной программы за 2023 год: </w:t>
      </w: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на финанс</w:t>
      </w:r>
      <w:r w:rsidR="001735C8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ирование ведомственной целевой </w:t>
      </w: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программы было предусмотрено из средс</w:t>
      </w:r>
      <w:r w:rsidR="00734848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тв местного бюджета </w:t>
      </w:r>
      <w:r w:rsidR="00E37A60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0</w:t>
      </w:r>
      <w:r w:rsidR="00734848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,00 </w:t>
      </w: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рублей, фактическое исполнение составило </w:t>
      </w:r>
      <w:r w:rsidR="00354BA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0,</w:t>
      </w:r>
      <w:r w:rsidR="009B3D32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00 рублей или </w:t>
      </w:r>
      <w:r w:rsidR="00354BA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0</w:t>
      </w: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%.</w:t>
      </w:r>
      <w:r w:rsidRPr="00F36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5C8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Эффективность реализации </w:t>
      </w:r>
      <w:r w:rsidR="00354BA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целей и задач </w:t>
      </w: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программы</w:t>
      </w:r>
      <w:r w:rsidRPr="00F36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FEC" w:rsidRPr="00401FEC">
        <w:rPr>
          <w:rFonts w:ascii="Times New Roman" w:eastAsia="Calibri" w:hAnsi="Times New Roman" w:cs="Times New Roman"/>
          <w:sz w:val="24"/>
          <w:szCs w:val="24"/>
        </w:rPr>
        <w:t>«Военно-патриотическое воспитание несовершеннолетних и молодежи Ширококарамышского муниципального образования на 2023 год»</w:t>
      </w:r>
      <w:r w:rsidR="0040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признана </w:t>
      </w:r>
      <w:r w:rsidR="00354BA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удовлетворительной</w:t>
      </w:r>
      <w:r w:rsidR="000F50FE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.</w:t>
      </w:r>
      <w:r w:rsidR="00F1224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Программа эффективна, но требует корректировки в части изменения значений показателей эффективности и (или) объемов финансирования программы.</w:t>
      </w:r>
    </w:p>
    <w:p w:rsidR="006F2ADF" w:rsidRPr="00F36F62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34BD5" w:rsidRPr="00193A04" w:rsidRDefault="00AD391A" w:rsidP="00FB0B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</w:pPr>
      <w:r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 xml:space="preserve">Оценка эффективности реализации </w:t>
      </w:r>
      <w:r w:rsidRPr="00193A0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муниципальной  программы</w:t>
      </w:r>
      <w:r w:rsidR="006F2ADF" w:rsidRPr="00193A0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 xml:space="preserve">  </w:t>
      </w:r>
    </w:p>
    <w:p w:rsidR="006F2ADF" w:rsidRPr="00193A04" w:rsidRDefault="00C60EF3" w:rsidP="00FB0B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60EF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«Использование и охрана земель на территории Ширококарамышского муниципального образования Лысогорского муниципального района Саратовской области на 2023 год»</w:t>
      </w:r>
    </w:p>
    <w:p w:rsidR="009A76B8" w:rsidRDefault="009A76B8" w:rsidP="00FB0B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6CA" w:rsidRPr="00F36F62" w:rsidRDefault="006016CA" w:rsidP="006016CA">
      <w:pPr>
        <w:pStyle w:val="3"/>
        <w:ind w:firstLine="708"/>
        <w:rPr>
          <w:sz w:val="24"/>
        </w:rPr>
      </w:pPr>
      <w:r w:rsidRPr="00F36F62">
        <w:rPr>
          <w:kern w:val="1"/>
          <w:sz w:val="24"/>
          <w:u w:val="single"/>
        </w:rPr>
        <w:t>Задачи программы</w:t>
      </w:r>
      <w:r w:rsidRPr="00F36F62">
        <w:rPr>
          <w:kern w:val="1"/>
          <w:sz w:val="24"/>
        </w:rPr>
        <w:t>:</w:t>
      </w:r>
    </w:p>
    <w:p w:rsidR="00410269" w:rsidRPr="00F36F62" w:rsidRDefault="00410269" w:rsidP="00410269">
      <w:pPr>
        <w:pStyle w:val="a9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эффективности использования и </w:t>
      </w:r>
      <w:r w:rsidRPr="00F36F6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охраны</w:t>
      </w:r>
      <w:r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F6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</w:t>
      </w:r>
      <w:proofErr w:type="gramEnd"/>
      <w:r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6F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находящихся в муниципальной собственности </w:t>
      </w:r>
      <w:r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F36F6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территории</w:t>
      </w:r>
      <w:r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364A" w:rsidRPr="0063364A">
        <w:rPr>
          <w:rFonts w:ascii="Times New Roman" w:hAnsi="Times New Roman" w:cs="Times New Roman"/>
          <w:sz w:val="24"/>
          <w:szCs w:val="24"/>
          <w:lang w:eastAsia="ru-RU"/>
        </w:rPr>
        <w:t>Ширококарамышского</w:t>
      </w:r>
      <w:r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Лысогорского муниципального района Саратовской области в том числе:</w:t>
      </w:r>
    </w:p>
    <w:p w:rsidR="00410269" w:rsidRPr="00F36F62" w:rsidRDefault="00410269" w:rsidP="00410269">
      <w:pPr>
        <w:pStyle w:val="a9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- предотвращение и ликвидации загрязнения, истощения, деградации, порчи, уничтожения </w:t>
      </w:r>
      <w:r w:rsidRPr="00F36F6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</w:t>
      </w:r>
      <w:r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и почв и иного негативного воздействия на земли и почвы;</w:t>
      </w:r>
    </w:p>
    <w:p w:rsidR="00410269" w:rsidRPr="00F36F62" w:rsidRDefault="00410269" w:rsidP="00410269">
      <w:pPr>
        <w:pStyle w:val="a9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hAnsi="Times New Roman" w:cs="Times New Roman"/>
          <w:sz w:val="24"/>
          <w:szCs w:val="24"/>
          <w:lang w:eastAsia="ru-RU"/>
        </w:rPr>
        <w:t>- обеспечение рационального использования и </w:t>
      </w:r>
      <w:r w:rsidRPr="00F36F6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охраны</w:t>
      </w:r>
      <w:r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6F6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</w:t>
      </w:r>
      <w:r w:rsidRPr="00F36F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0269" w:rsidRPr="00F36F62" w:rsidRDefault="00410269" w:rsidP="00410269">
      <w:pPr>
        <w:pStyle w:val="a9"/>
        <w:ind w:firstLine="709"/>
        <w:rPr>
          <w:rFonts w:ascii="Times New Roman" w:hAnsi="Times New Roman" w:cs="Times New Roman"/>
          <w:lang w:eastAsia="ru-RU"/>
        </w:rPr>
      </w:pPr>
      <w:r w:rsidRPr="00F36F62">
        <w:rPr>
          <w:rFonts w:ascii="Times New Roman" w:hAnsi="Times New Roman" w:cs="Times New Roman"/>
          <w:sz w:val="24"/>
          <w:szCs w:val="24"/>
          <w:lang w:eastAsia="ru-RU"/>
        </w:rPr>
        <w:t>- сохранение и восстановление зеленых насаждений</w:t>
      </w:r>
      <w:r w:rsidRPr="00F36F62">
        <w:rPr>
          <w:rFonts w:ascii="Times New Roman" w:hAnsi="Times New Roman" w:cs="Times New Roman"/>
          <w:lang w:eastAsia="ru-RU"/>
        </w:rPr>
        <w:t>,</w:t>
      </w:r>
    </w:p>
    <w:p w:rsidR="00410269" w:rsidRPr="00F36F62" w:rsidRDefault="00410269" w:rsidP="00410269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  <w:r w:rsidRPr="00F36F62">
        <w:rPr>
          <w:sz w:val="24"/>
        </w:rPr>
        <w:t xml:space="preserve">- проведение инвентаризации </w:t>
      </w:r>
      <w:r w:rsidRPr="00F36F62">
        <w:rPr>
          <w:bCs/>
          <w:iCs/>
          <w:sz w:val="24"/>
        </w:rPr>
        <w:t>земель.</w:t>
      </w:r>
      <w:r w:rsidR="00FB0B4D" w:rsidRPr="00F36F62">
        <w:rPr>
          <w:rFonts w:eastAsia="Arial Unicode MS"/>
          <w:kern w:val="1"/>
          <w:sz w:val="24"/>
          <w:lang w:eastAsia="zh-CN" w:bidi="hi-IN"/>
        </w:rPr>
        <w:t xml:space="preserve"> </w:t>
      </w:r>
    </w:p>
    <w:p w:rsidR="00410269" w:rsidRPr="00F12242" w:rsidRDefault="006F2ADF" w:rsidP="00410269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  <w:r w:rsidRPr="00F12242">
        <w:rPr>
          <w:rFonts w:eastAsia="Arial Unicode MS"/>
          <w:kern w:val="1"/>
          <w:sz w:val="24"/>
          <w:lang w:eastAsia="zh-CN" w:bidi="hi-IN"/>
        </w:rPr>
        <w:t>Ана</w:t>
      </w:r>
      <w:r w:rsidR="006053BE" w:rsidRPr="00F12242">
        <w:rPr>
          <w:rFonts w:eastAsia="Arial Unicode MS"/>
          <w:kern w:val="1"/>
          <w:sz w:val="24"/>
          <w:lang w:eastAsia="zh-CN" w:bidi="hi-IN"/>
        </w:rPr>
        <w:t>лиз реализации Программы за 2023</w:t>
      </w:r>
      <w:r w:rsidR="001C78DD" w:rsidRPr="00F12242">
        <w:rPr>
          <w:rFonts w:eastAsia="Arial Unicode MS"/>
          <w:kern w:val="1"/>
          <w:sz w:val="24"/>
          <w:lang w:eastAsia="zh-CN" w:bidi="hi-IN"/>
        </w:rPr>
        <w:t xml:space="preserve"> год показал, что</w:t>
      </w:r>
      <w:r w:rsidRPr="00F12242">
        <w:rPr>
          <w:rFonts w:eastAsia="Arial Unicode MS"/>
          <w:kern w:val="1"/>
          <w:sz w:val="24"/>
          <w:lang w:eastAsia="zh-CN" w:bidi="hi-IN"/>
        </w:rPr>
        <w:t xml:space="preserve"> программные цели и ожидаемые  результаты от реализации Программы на данном этапе  достигнуты </w:t>
      </w:r>
      <w:r w:rsidR="00DE51E7" w:rsidRPr="00F12242">
        <w:rPr>
          <w:rFonts w:eastAsia="Arial Unicode MS"/>
          <w:kern w:val="1"/>
          <w:sz w:val="24"/>
          <w:lang w:eastAsia="zh-CN" w:bidi="hi-IN"/>
        </w:rPr>
        <w:t>частично</w:t>
      </w:r>
      <w:r w:rsidRPr="00F12242">
        <w:rPr>
          <w:rFonts w:eastAsia="Arial Unicode MS"/>
          <w:kern w:val="1"/>
          <w:sz w:val="24"/>
          <w:lang w:eastAsia="zh-CN" w:bidi="hi-IN"/>
        </w:rPr>
        <w:t>.</w:t>
      </w:r>
    </w:p>
    <w:p w:rsidR="00F12242" w:rsidRPr="00F12242" w:rsidRDefault="00FB0B4D" w:rsidP="00F122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hi-IN"/>
        </w:rPr>
      </w:pPr>
      <w:r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>В 2023</w:t>
      </w:r>
      <w:r w:rsidR="006F2ADF"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 xml:space="preserve"> год</w:t>
      </w:r>
      <w:r w:rsidR="00DA40AE"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 xml:space="preserve">у финансирование муниципальной </w:t>
      </w:r>
      <w:r w:rsidR="006F2ADF"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 xml:space="preserve">программы </w:t>
      </w:r>
      <w:r w:rsidR="00410269"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 xml:space="preserve">не было предусмотрено. </w:t>
      </w:r>
      <w:r w:rsidR="006F2ADF"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>Эффективность реализ</w:t>
      </w:r>
      <w:r w:rsidR="00DA40AE"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 xml:space="preserve">ации </w:t>
      </w:r>
      <w:r w:rsidR="006F2ADF"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 xml:space="preserve">программы </w:t>
      </w:r>
      <w:r w:rsidR="00C60EF3" w:rsidRPr="00C60EF3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>«Использование и охрана земель на территории Ширококарамышского муниципального образования Лысогорского муниципального района Саратовской области на 2023 год»</w:t>
      </w:r>
      <w:r w:rsidR="00C60EF3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 xml:space="preserve"> </w:t>
      </w:r>
      <w:r w:rsidR="006F2ADF"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 xml:space="preserve">признана </w:t>
      </w:r>
      <w:r w:rsidR="00410269" w:rsidRP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>удовлетворительной.</w:t>
      </w:r>
      <w:r w:rsidR="00F12242" w:rsidRPr="00F1224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Программа эффективна, но требует корректировки в части изменения значений показателей эффективности и (или) объемов финансирования программы.</w:t>
      </w:r>
    </w:p>
    <w:p w:rsidR="006F2ADF" w:rsidRDefault="006F2ADF" w:rsidP="00410269">
      <w:pPr>
        <w:pStyle w:val="3"/>
        <w:ind w:firstLine="708"/>
        <w:rPr>
          <w:rFonts w:eastAsia="Arial Unicode MS"/>
          <w:kern w:val="1"/>
          <w:sz w:val="24"/>
          <w:lang w:bidi="hi-IN"/>
        </w:rPr>
      </w:pPr>
    </w:p>
    <w:p w:rsidR="00245FC8" w:rsidRDefault="00245FC8" w:rsidP="00410269">
      <w:pPr>
        <w:pStyle w:val="3"/>
        <w:ind w:firstLine="708"/>
        <w:rPr>
          <w:rFonts w:eastAsia="Arial Unicode MS"/>
          <w:kern w:val="1"/>
          <w:sz w:val="24"/>
          <w:lang w:bidi="hi-IN"/>
        </w:rPr>
      </w:pPr>
    </w:p>
    <w:p w:rsidR="00245FC8" w:rsidRDefault="00245FC8" w:rsidP="00410269">
      <w:pPr>
        <w:pStyle w:val="3"/>
        <w:ind w:firstLine="708"/>
        <w:rPr>
          <w:rFonts w:eastAsia="Arial Unicode MS"/>
          <w:kern w:val="1"/>
          <w:sz w:val="24"/>
          <w:lang w:bidi="hi-IN"/>
        </w:rPr>
      </w:pPr>
    </w:p>
    <w:p w:rsidR="00245FC8" w:rsidRPr="00F36F62" w:rsidRDefault="00245FC8" w:rsidP="00410269">
      <w:pPr>
        <w:pStyle w:val="3"/>
        <w:ind w:firstLine="708"/>
        <w:rPr>
          <w:rFonts w:eastAsia="Arial Unicode MS"/>
          <w:kern w:val="1"/>
          <w:sz w:val="24"/>
          <w:lang w:bidi="hi-IN"/>
        </w:rPr>
      </w:pPr>
    </w:p>
    <w:p w:rsidR="006F2ADF" w:rsidRPr="00F36F62" w:rsidRDefault="00B06E44" w:rsidP="00B06E44">
      <w:pPr>
        <w:tabs>
          <w:tab w:val="left" w:pos="72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</w:p>
    <w:p w:rsidR="00534BD5" w:rsidRPr="00193A04" w:rsidRDefault="00C8190E" w:rsidP="00A10D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</w:pPr>
      <w:r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lastRenderedPageBreak/>
        <w:t xml:space="preserve">Оценка эффективности реализации </w:t>
      </w:r>
      <w:r w:rsidRPr="00193A0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муниципальной программы</w:t>
      </w:r>
      <w:r w:rsidR="006F2ADF" w:rsidRPr="00193A0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 xml:space="preserve">  </w:t>
      </w:r>
    </w:p>
    <w:p w:rsidR="006F2ADF" w:rsidRPr="00193A04" w:rsidRDefault="00C60EF3" w:rsidP="00A10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60EF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«Обеспечение населения Ширококарамышского муниципального образования        Лысогорского муниципального района Саратовской области питьевой водой на 2023-2025 годы»</w:t>
      </w:r>
      <w:r w:rsidR="00A10D3B" w:rsidRPr="00193A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DE51E7" w:rsidRPr="00D809D0" w:rsidRDefault="006F2ADF" w:rsidP="00DE51E7">
      <w:pPr>
        <w:pStyle w:val="a9"/>
        <w:jc w:val="both"/>
        <w:rPr>
          <w:rFonts w:ascii="Times New Roman" w:hAnsi="Times New Roman" w:cs="Times New Roman"/>
          <w:kern w:val="1"/>
          <w:lang w:eastAsia="ru-RU"/>
        </w:rPr>
      </w:pPr>
      <w:r w:rsidRPr="00F36F62">
        <w:rPr>
          <w:rFonts w:ascii="Times New Roman" w:hAnsi="Times New Roman" w:cs="Times New Roman"/>
          <w:kern w:val="1"/>
          <w:u w:val="single"/>
          <w:lang w:eastAsia="ru-RU"/>
        </w:rPr>
        <w:t>Задачи программы</w:t>
      </w:r>
      <w:r w:rsidRPr="00F36F62">
        <w:rPr>
          <w:rFonts w:ascii="Times New Roman" w:hAnsi="Times New Roman" w:cs="Times New Roman"/>
          <w:sz w:val="24"/>
          <w:szCs w:val="24"/>
        </w:rPr>
        <w:t>:</w:t>
      </w:r>
      <w:r w:rsidR="00914BAB" w:rsidRPr="00F3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1E7" w:rsidRPr="00F36F62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 xml:space="preserve">- содействие экономическому росту </w:t>
      </w:r>
      <w:r w:rsidR="00726D4B" w:rsidRPr="00726D4B">
        <w:rPr>
          <w:rFonts w:ascii="Times New Roman" w:hAnsi="Times New Roman" w:cs="Times New Roman"/>
          <w:sz w:val="24"/>
          <w:szCs w:val="24"/>
        </w:rPr>
        <w:t>Ширококарамышского</w:t>
      </w:r>
      <w:r w:rsidRPr="00F36F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повышение уровня жизни населения за счет совершенствования водопроводной сети;</w:t>
      </w:r>
    </w:p>
    <w:p w:rsidR="00DE51E7" w:rsidRPr="00F36F62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>- обеспечение населения муниципального образования питьевой водой нормативного качества и в достаточном количестве;</w:t>
      </w:r>
    </w:p>
    <w:p w:rsidR="00DE51E7" w:rsidRPr="00F36F62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>- повышение эффективности, устойчивости и  надежнос</w:t>
      </w:r>
      <w:r w:rsidR="00DA40AE">
        <w:rPr>
          <w:rFonts w:ascii="Times New Roman" w:hAnsi="Times New Roman" w:cs="Times New Roman"/>
          <w:sz w:val="24"/>
          <w:szCs w:val="24"/>
        </w:rPr>
        <w:t xml:space="preserve">ти функционирования систем </w:t>
      </w:r>
      <w:r w:rsidRPr="00F36F62">
        <w:rPr>
          <w:rFonts w:ascii="Times New Roman" w:hAnsi="Times New Roman" w:cs="Times New Roman"/>
          <w:sz w:val="24"/>
          <w:szCs w:val="24"/>
        </w:rPr>
        <w:t>водоснабжения;</w:t>
      </w:r>
    </w:p>
    <w:p w:rsidR="00DE51E7" w:rsidRPr="00F36F62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>- обеспечение условий для снижения издержек и</w:t>
      </w:r>
    </w:p>
    <w:p w:rsidR="00DE51E7" w:rsidRPr="00F36F62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>- повышения качества предоставления услуг;</w:t>
      </w:r>
    </w:p>
    <w:p w:rsidR="00DE51E7" w:rsidRPr="00F36F62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>- максимальное использование ресурсной базы подземных вод, защищенных от антропогенного загрязнения;</w:t>
      </w:r>
    </w:p>
    <w:p w:rsidR="00DE51E7" w:rsidRPr="00F36F62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>- повышение эксплуатационной надежности  источников питьевого водоснабжения,</w:t>
      </w:r>
    </w:p>
    <w:p w:rsidR="00DE51E7" w:rsidRPr="00F36F62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- </w:t>
      </w:r>
      <w:r w:rsidR="00914BAB" w:rsidRPr="00F36F62">
        <w:rPr>
          <w:rFonts w:ascii="Times New Roman" w:hAnsi="Times New Roman" w:cs="Times New Roman"/>
          <w:sz w:val="24"/>
          <w:szCs w:val="24"/>
        </w:rPr>
        <w:t>организация экономически эффективной системы водоснабжения муниципального образования, отвечающей современным экологическим, санитарно – гигиеническим требованиям и создающей безопасные  и комфортные условия для проживания населения муниципального образования;</w:t>
      </w:r>
    </w:p>
    <w:p w:rsidR="00914BAB" w:rsidRPr="00F36F62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62">
        <w:rPr>
          <w:rFonts w:ascii="Times New Roman" w:hAnsi="Times New Roman" w:cs="Times New Roman"/>
          <w:sz w:val="24"/>
          <w:szCs w:val="24"/>
        </w:rPr>
        <w:t xml:space="preserve">- </w:t>
      </w:r>
      <w:r w:rsidR="00914BAB" w:rsidRPr="00F36F62">
        <w:rPr>
          <w:rFonts w:ascii="Times New Roman" w:hAnsi="Times New Roman" w:cs="Times New Roman"/>
          <w:sz w:val="24"/>
          <w:szCs w:val="24"/>
        </w:rPr>
        <w:t>повышение эффективности функционирования оборудования водонапорных башен.</w:t>
      </w:r>
    </w:p>
    <w:p w:rsidR="006F2ADF" w:rsidRPr="00F36F62" w:rsidRDefault="006F2ADF" w:rsidP="00DA4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Оценка эффективности реализации</w:t>
      </w:r>
      <w:r w:rsidR="00850534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муниципальной программы за 2023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в финансо</w:t>
      </w:r>
      <w:r w:rsidR="00DA40A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вых показателях </w:t>
      </w:r>
      <w:r w:rsidR="00245FC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составила </w:t>
      </w:r>
      <w:r w:rsidR="00C60E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1889.0 </w:t>
      </w:r>
      <w:r w:rsidR="00DA40A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%. На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реализа</w:t>
      </w:r>
      <w:r w:rsidR="00850534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цию мероприятий Программы в 2023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году </w:t>
      </w:r>
      <w:r w:rsidR="005F02B2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было запланиро</w:t>
      </w:r>
      <w:r w:rsidR="00850534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вано</w:t>
      </w:r>
      <w:r w:rsidR="0051058E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C60E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148000</w:t>
      </w:r>
      <w:r w:rsidR="008C4AD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24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FC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руб.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, </w:t>
      </w:r>
      <w:r w:rsidR="00850534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исполнение составило </w:t>
      </w:r>
      <w:r w:rsidR="00C60EF3">
        <w:rPr>
          <w:rFonts w:ascii="Times New Roman" w:eastAsia="Times New Roman" w:hAnsi="Times New Roman" w:cs="Times New Roman"/>
          <w:sz w:val="24"/>
          <w:szCs w:val="24"/>
          <w:lang w:eastAsia="ru-RU"/>
        </w:rPr>
        <w:t>2795965,88</w:t>
      </w:r>
      <w:r w:rsidR="008C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7AD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руб</w:t>
      </w:r>
      <w:r w:rsidR="00DA40A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6F2ADF" w:rsidRPr="00F36F62" w:rsidRDefault="006F2ADF" w:rsidP="00DA4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Ана</w:t>
      </w:r>
      <w:r w:rsidR="00850534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лиз реализации Программы за 2023</w:t>
      </w:r>
      <w:r w:rsidR="00DA40A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показал, что программные цели и ожидаемые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результаты от реализации Программы на данном этапе  </w:t>
      </w:r>
      <w:r w:rsidR="00DA40A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достигнуты,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эффективность реализации  </w:t>
      </w:r>
      <w:r w:rsidR="002563C8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программы  </w:t>
      </w:r>
      <w:r w:rsidR="00DE51E7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признана высокой.</w:t>
      </w:r>
      <w:r w:rsidR="0075168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Программа эффективна.</w:t>
      </w:r>
    </w:p>
    <w:p w:rsidR="006F2ADF" w:rsidRPr="00F36F62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F2ADF" w:rsidRPr="00193A04" w:rsidRDefault="002A587B" w:rsidP="006F2A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</w:pPr>
      <w:r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 xml:space="preserve">Оценка эффективности реализации </w:t>
      </w:r>
      <w:r w:rsidRPr="00193A0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 xml:space="preserve">муниципальной программы </w:t>
      </w:r>
      <w:r w:rsidR="00C60EF3" w:rsidRPr="00C60E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«Благоустройство территории Ширококарамышского муниципального образования Лысогорского муниципального района Саратовской области на 2023-2025 годы»</w:t>
      </w:r>
    </w:p>
    <w:p w:rsidR="009A76B8" w:rsidRPr="00F36F62" w:rsidRDefault="009A76B8" w:rsidP="006F2AD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DE51E7" w:rsidRPr="00F36F62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 xml:space="preserve">Задачи программы: </w:t>
      </w:r>
    </w:p>
    <w:p w:rsidR="00F440E8" w:rsidRPr="00F36F62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F62">
        <w:rPr>
          <w:rFonts w:ascii="Times New Roman" w:eastAsia="Calibri" w:hAnsi="Times New Roman" w:cs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440E8" w:rsidRPr="00F36F62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F62">
        <w:rPr>
          <w:rFonts w:ascii="Times New Roman" w:eastAsia="Calibri" w:hAnsi="Times New Roman" w:cs="Times New Roman"/>
          <w:sz w:val="24"/>
          <w:szCs w:val="24"/>
        </w:rPr>
        <w:t>- приведение в качественное состояние элементов благоустройства;</w:t>
      </w:r>
    </w:p>
    <w:p w:rsidR="00F440E8" w:rsidRPr="00F36F62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F62">
        <w:rPr>
          <w:rFonts w:ascii="Times New Roman" w:eastAsia="Calibri" w:hAnsi="Times New Roman" w:cs="Times New Roman"/>
          <w:sz w:val="24"/>
          <w:szCs w:val="24"/>
        </w:rPr>
        <w:t>- привлечение жителей к участию в решении проблем благоустройства;</w:t>
      </w:r>
    </w:p>
    <w:p w:rsidR="00F440E8" w:rsidRPr="00F36F62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F62">
        <w:rPr>
          <w:rFonts w:ascii="Times New Roman" w:eastAsia="Calibri" w:hAnsi="Times New Roman" w:cs="Times New Roman"/>
          <w:sz w:val="24"/>
          <w:szCs w:val="24"/>
        </w:rPr>
        <w:t>- продолжение установки светильников уличного освещения;</w:t>
      </w:r>
    </w:p>
    <w:p w:rsidR="00F440E8" w:rsidRPr="00F36F62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F62">
        <w:rPr>
          <w:rFonts w:ascii="Times New Roman" w:eastAsia="Calibri" w:hAnsi="Times New Roman" w:cs="Times New Roman"/>
          <w:sz w:val="24"/>
          <w:szCs w:val="24"/>
        </w:rPr>
        <w:t>- оздоровление санитарной экологической обстановки в поселении, ликвидация свалок бытового мусора;</w:t>
      </w:r>
    </w:p>
    <w:p w:rsidR="00F440E8" w:rsidRPr="00F36F62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F62">
        <w:rPr>
          <w:rFonts w:ascii="Times New Roman" w:eastAsia="Calibri" w:hAnsi="Times New Roman" w:cs="Times New Roman"/>
          <w:sz w:val="24"/>
          <w:szCs w:val="24"/>
        </w:rPr>
        <w:t xml:space="preserve">- оздоровление санитарной экологической обстановки в местах размещения ТБО, выполнить зачистки, обустроить подъездные пути; </w:t>
      </w:r>
    </w:p>
    <w:p w:rsidR="00F440E8" w:rsidRPr="00F36F62" w:rsidRDefault="00F440E8" w:rsidP="00F440E8">
      <w:pPr>
        <w:pStyle w:val="a9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Calibri" w:hAnsi="Times New Roman" w:cs="Times New Roman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</w:r>
      <w:r w:rsidRPr="00F36F62">
        <w:rPr>
          <w:rFonts w:ascii="Times New Roman" w:hAnsi="Times New Roman" w:cs="Times New Roman"/>
          <w:sz w:val="24"/>
          <w:szCs w:val="24"/>
        </w:rPr>
        <w:t>.</w:t>
      </w:r>
    </w:p>
    <w:p w:rsidR="006F2ADF" w:rsidRPr="00F36F62" w:rsidRDefault="006F2ADF" w:rsidP="00F44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Оценка эффективности реализации</w:t>
      </w:r>
      <w:r w:rsidR="00BA212D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муниципальной программы за 2023</w:t>
      </w:r>
      <w:r w:rsidR="00DA40A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в финансовых показателях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сост</w:t>
      </w:r>
      <w:r w:rsidR="00C60EF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авила 73,0</w:t>
      </w:r>
      <w:r w:rsidR="00DA40A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%. На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реализа</w:t>
      </w:r>
      <w:r w:rsidR="00BA212D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цию мероприятий Программы в 2023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</w:t>
      </w:r>
      <w:r w:rsidR="0068053A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ду было запланировано </w:t>
      </w:r>
      <w:r w:rsidR="00B06E44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</w:t>
      </w:r>
      <w:r w:rsidR="00C60EF3">
        <w:rPr>
          <w:rFonts w:ascii="Times New Roman" w:hAnsi="Times New Roman" w:cs="Times New Roman"/>
          <w:bCs/>
          <w:color w:val="000000"/>
          <w:sz w:val="24"/>
          <w:szCs w:val="24"/>
        </w:rPr>
        <w:t>428748</w:t>
      </w:r>
      <w:r w:rsidR="00CD1C25">
        <w:rPr>
          <w:rFonts w:ascii="Times New Roman" w:hAnsi="Times New Roman" w:cs="Times New Roman"/>
          <w:bCs/>
          <w:color w:val="000000"/>
          <w:sz w:val="24"/>
          <w:szCs w:val="24"/>
        </w:rPr>
        <w:t>,00</w:t>
      </w:r>
      <w:r w:rsidR="00245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269F3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руб.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, исполнение составило </w:t>
      </w:r>
      <w:r w:rsidR="00B06E44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</w:t>
      </w:r>
      <w:r w:rsidR="00C60EF3">
        <w:rPr>
          <w:rFonts w:ascii="Times New Roman" w:hAnsi="Times New Roman" w:cs="Times New Roman"/>
          <w:bCs/>
          <w:color w:val="000000"/>
          <w:sz w:val="24"/>
          <w:szCs w:val="24"/>
        </w:rPr>
        <w:t>317175,35</w:t>
      </w:r>
      <w:r w:rsidR="00FD6252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руб. </w:t>
      </w:r>
    </w:p>
    <w:p w:rsidR="006F2ADF" w:rsidRPr="00F36F62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ab/>
        <w:t>Ана</w:t>
      </w:r>
      <w:r w:rsidR="003304F7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лиз реализации Программы за 2023</w:t>
      </w:r>
      <w:r w:rsidR="00DA40A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показал, что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программные цели и ожидаемые  результаты от реализации Програ</w:t>
      </w:r>
      <w:r w:rsidR="003304F7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ммы на данном этапе  достигнуты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  <w:r w:rsidRPr="00F36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AE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эффективность реализации </w:t>
      </w:r>
      <w:r w:rsidR="003304F7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программы  признана </w:t>
      </w:r>
      <w:r w:rsidR="00E269F3" w:rsidRPr="00F36F62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высокой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="00F1224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Программа эффективна.</w:t>
      </w:r>
    </w:p>
    <w:p w:rsidR="006F2ADF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C60EF3" w:rsidRDefault="00A868A0" w:rsidP="00C60EF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 xml:space="preserve">Оценка эффективности реализации </w:t>
      </w:r>
      <w:r w:rsidRPr="00A868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муниципальной  программы </w:t>
      </w:r>
      <w:r w:rsidR="00C60EF3" w:rsidRPr="00C60EF3">
        <w:rPr>
          <w:rFonts w:ascii="Times New Roman" w:hAnsi="Times New Roman" w:cs="Times New Roman"/>
          <w:bCs/>
          <w:i/>
          <w:iCs/>
          <w:sz w:val="24"/>
          <w:szCs w:val="24"/>
        </w:rPr>
        <w:t>«Развитие малого и среднего предприн</w:t>
      </w:r>
      <w:r w:rsidR="00C60EF3">
        <w:rPr>
          <w:rFonts w:ascii="Times New Roman" w:hAnsi="Times New Roman" w:cs="Times New Roman"/>
          <w:bCs/>
          <w:i/>
          <w:iCs/>
          <w:sz w:val="24"/>
          <w:szCs w:val="24"/>
        </w:rPr>
        <w:t>имательства в Ширококарамышском</w:t>
      </w:r>
      <w:r w:rsidR="00C60EF3" w:rsidRPr="00C60E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муниципальном образовании на 2023-2024 годы»</w:t>
      </w:r>
    </w:p>
    <w:p w:rsidR="008F4B3A" w:rsidRPr="000E2B48" w:rsidRDefault="008F4B3A" w:rsidP="00C60EF3">
      <w:pPr>
        <w:spacing w:after="0" w:line="240" w:lineRule="auto"/>
        <w:jc w:val="center"/>
        <w:rPr>
          <w:sz w:val="24"/>
        </w:rPr>
      </w:pPr>
      <w:r w:rsidRPr="000E2B48">
        <w:rPr>
          <w:kern w:val="1"/>
          <w:sz w:val="24"/>
          <w:u w:val="single"/>
        </w:rPr>
        <w:t>Задачи программы</w:t>
      </w:r>
      <w:r w:rsidRPr="000E2B48">
        <w:rPr>
          <w:kern w:val="1"/>
          <w:sz w:val="24"/>
        </w:rPr>
        <w:t>:</w:t>
      </w:r>
    </w:p>
    <w:p w:rsidR="008F4B3A" w:rsidRPr="000E2B48" w:rsidRDefault="008F4B3A" w:rsidP="008F4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48">
        <w:rPr>
          <w:rFonts w:ascii="Times New Roman" w:eastAsia="Times New Roman" w:hAnsi="Times New Roman" w:cs="Times New Roman"/>
          <w:color w:val="66605A"/>
          <w:sz w:val="24"/>
          <w:szCs w:val="24"/>
          <w:lang w:eastAsia="ru-RU"/>
        </w:rPr>
        <w:t>1</w:t>
      </w:r>
      <w:r w:rsidRPr="000E2B4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8F4B3A" w:rsidRPr="000E2B48" w:rsidRDefault="008F4B3A" w:rsidP="008F4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</w:r>
    </w:p>
    <w:p w:rsidR="008F4B3A" w:rsidRPr="000E2B48" w:rsidRDefault="008F4B3A" w:rsidP="008F4B3A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  <w:r w:rsidRPr="000E2B48">
        <w:rPr>
          <w:sz w:val="24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8F4B3A" w:rsidRPr="000E2B48" w:rsidRDefault="008F4B3A" w:rsidP="008F4B3A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  <w:r w:rsidRPr="000E2B48">
        <w:rPr>
          <w:rFonts w:eastAsia="Arial Unicode MS"/>
          <w:kern w:val="1"/>
          <w:sz w:val="24"/>
          <w:lang w:eastAsia="zh-CN" w:bidi="hi-IN"/>
        </w:rPr>
        <w:t>Анализ реализации Программы за 2023 год показал, что программные цели и ожидаемые результаты от реализации Программы на данном этапе достигнуты частично.</w:t>
      </w:r>
    </w:p>
    <w:p w:rsidR="008F4B3A" w:rsidRPr="000E2B48" w:rsidRDefault="008F4B3A" w:rsidP="008F4B3A">
      <w:pPr>
        <w:pStyle w:val="3"/>
        <w:ind w:firstLine="708"/>
        <w:rPr>
          <w:sz w:val="24"/>
        </w:rPr>
      </w:pPr>
      <w:r w:rsidRPr="000E2B48">
        <w:rPr>
          <w:bCs/>
          <w:sz w:val="24"/>
        </w:rPr>
        <w:t xml:space="preserve">Разработана и принята нормативно правовая база для </w:t>
      </w:r>
      <w:r w:rsidRPr="000E2B48">
        <w:rPr>
          <w:sz w:val="24"/>
        </w:rPr>
        <w:t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F4B3A" w:rsidRPr="000E2B48" w:rsidRDefault="008F4B3A" w:rsidP="008F4B3A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  <w:r w:rsidRPr="000E2B48">
        <w:rPr>
          <w:rFonts w:eastAsia="Arial Unicode MS"/>
          <w:kern w:val="1"/>
          <w:sz w:val="24"/>
          <w:lang w:eastAsia="zh-CN" w:bidi="hi-IN"/>
        </w:rPr>
        <w:t xml:space="preserve">В 2023 году финансирование муниципальной  программы не было предусмотрено, </w:t>
      </w:r>
      <w:r w:rsidRPr="000E2B48">
        <w:rPr>
          <w:bCs/>
          <w:sz w:val="24"/>
        </w:rPr>
        <w:t>мероприятия по реализации программы в 2023 году не потребовали финансовых затрат.</w:t>
      </w:r>
    </w:p>
    <w:p w:rsidR="008F4B3A" w:rsidRPr="000E2B48" w:rsidRDefault="008F4B3A" w:rsidP="008F4B3A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  <w:r w:rsidRPr="000E2B48">
        <w:rPr>
          <w:rFonts w:eastAsia="Arial Unicode MS"/>
          <w:kern w:val="1"/>
          <w:sz w:val="24"/>
          <w:lang w:eastAsia="zh-CN" w:bidi="hi-IN"/>
        </w:rPr>
        <w:t xml:space="preserve">По результатам реализации муниципальной программы </w:t>
      </w:r>
      <w:r w:rsidR="00C60EF3" w:rsidRPr="00C60EF3">
        <w:rPr>
          <w:rFonts w:eastAsia="Arial Unicode MS"/>
          <w:kern w:val="1"/>
          <w:sz w:val="24"/>
          <w:lang w:eastAsia="zh-CN" w:bidi="hi-IN"/>
        </w:rPr>
        <w:t>«Развитие малого и среднего предприн</w:t>
      </w:r>
      <w:r w:rsidR="00C60EF3">
        <w:rPr>
          <w:rFonts w:eastAsia="Arial Unicode MS"/>
          <w:kern w:val="1"/>
          <w:sz w:val="24"/>
          <w:lang w:eastAsia="zh-CN" w:bidi="hi-IN"/>
        </w:rPr>
        <w:t>имательства в Ширококарамышском</w:t>
      </w:r>
      <w:r w:rsidR="00C60EF3" w:rsidRPr="00C60EF3">
        <w:rPr>
          <w:rFonts w:eastAsia="Arial Unicode MS"/>
          <w:kern w:val="1"/>
          <w:sz w:val="24"/>
          <w:lang w:eastAsia="zh-CN" w:bidi="hi-IN"/>
        </w:rPr>
        <w:t xml:space="preserve"> муниципальном образовании на 2023-2024 годы»</w:t>
      </w:r>
      <w:r w:rsidR="00C60EF3">
        <w:rPr>
          <w:rFonts w:eastAsia="Arial Unicode MS"/>
          <w:kern w:val="1"/>
          <w:sz w:val="24"/>
          <w:lang w:eastAsia="zh-CN" w:bidi="hi-IN"/>
        </w:rPr>
        <w:t xml:space="preserve"> </w:t>
      </w:r>
      <w:r w:rsidRPr="000E2B48">
        <w:rPr>
          <w:rFonts w:eastAsia="Arial Unicode MS"/>
          <w:kern w:val="1"/>
          <w:sz w:val="24"/>
          <w:lang w:eastAsia="zh-CN" w:bidi="hi-IN"/>
        </w:rPr>
        <w:t>за 2023 год эффективность реализации программы признана средней, программа эффективна, но требует корректировки в части изменения значений показателей эффективности и объемов финансирования программы.</w:t>
      </w:r>
    </w:p>
    <w:p w:rsidR="00644041" w:rsidRPr="00245FC8" w:rsidRDefault="00A868A0" w:rsidP="00245FC8">
      <w:pPr>
        <w:tabs>
          <w:tab w:val="left" w:pos="746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</w:pPr>
      <w:r w:rsidRPr="00193A0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  <w:t xml:space="preserve">Оценка эффективности реализации </w:t>
      </w:r>
      <w:r w:rsidR="0066307E" w:rsidRPr="00193A0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муниципальной программы</w:t>
      </w:r>
      <w:r w:rsidR="00245FC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 xml:space="preserve">                 </w:t>
      </w:r>
      <w:r w:rsidR="0066307E" w:rsidRPr="00193A0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 xml:space="preserve"> </w:t>
      </w:r>
      <w:r w:rsidR="00245FC8" w:rsidRPr="00245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«Развитие физической культуры и спорта на территории Ширококарамышского муниципального образования Лысогорского муниципального района Саратовской области на 2023 год».</w:t>
      </w:r>
    </w:p>
    <w:p w:rsidR="00D1057E" w:rsidRPr="00F36F62" w:rsidRDefault="008208E8" w:rsidP="00D1057E">
      <w:pPr>
        <w:pStyle w:val="a9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 программы:</w:t>
      </w:r>
    </w:p>
    <w:p w:rsidR="00D1057E" w:rsidRPr="00F36F62" w:rsidRDefault="00245FC8" w:rsidP="00D1057E">
      <w:pPr>
        <w:pStyle w:val="a9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-увеличение количества систематически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культурой и спортом</w:t>
      </w:r>
      <w:bookmarkStart w:id="0" w:name="_GoBack"/>
      <w:bookmarkEnd w:id="0"/>
      <w:r w:rsidR="00D1057E"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6F2ADF" w:rsidRPr="00F36F62" w:rsidRDefault="006F2ADF" w:rsidP="00D1057E">
      <w:pPr>
        <w:pStyle w:val="a9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>Оценка эффективности реализации</w:t>
      </w:r>
      <w:r w:rsidR="00C97520"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муниципальной программы за 2023</w:t>
      </w:r>
      <w:r w:rsidR="00045AEA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год в финансовых показателях</w:t>
      </w:r>
      <w:r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составила </w:t>
      </w:r>
      <w:r w:rsidR="00E74166">
        <w:rPr>
          <w:rFonts w:ascii="Times New Roman" w:hAnsi="Times New Roman" w:cs="Times New Roman"/>
          <w:kern w:val="1"/>
          <w:sz w:val="24"/>
          <w:szCs w:val="24"/>
          <w:lang w:eastAsia="ru-RU"/>
        </w:rPr>
        <w:t>100</w:t>
      </w:r>
      <w:r w:rsidR="00045AEA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%. На </w:t>
      </w:r>
      <w:r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>реализа</w:t>
      </w:r>
      <w:r w:rsidR="00AE5780"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>цию мероприятий Программы в 2023</w:t>
      </w:r>
      <w:r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го</w:t>
      </w:r>
      <w:r w:rsidR="00AE5780"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>ду было запланировано</w:t>
      </w:r>
      <w:r w:rsidR="00D1057E"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045AEA">
        <w:rPr>
          <w:rFonts w:ascii="Times New Roman" w:hAnsi="Times New Roman" w:cs="Times New Roman"/>
          <w:kern w:val="1"/>
          <w:sz w:val="24"/>
          <w:szCs w:val="24"/>
          <w:lang w:eastAsia="ru-RU"/>
        </w:rPr>
        <w:t>–</w:t>
      </w:r>
      <w:r w:rsidR="00C60EF3">
        <w:rPr>
          <w:rFonts w:ascii="Times New Roman" w:hAnsi="Times New Roman" w:cs="Times New Roman"/>
          <w:bCs/>
          <w:color w:val="000000"/>
          <w:sz w:val="24"/>
          <w:szCs w:val="24"/>
        </w:rPr>
        <w:t>3180251</w:t>
      </w:r>
      <w:r w:rsidR="00C60EF3">
        <w:rPr>
          <w:rFonts w:ascii="Times New Roman" w:hAnsi="Times New Roman" w:cs="Times New Roman"/>
          <w:kern w:val="1"/>
          <w:sz w:val="24"/>
          <w:szCs w:val="24"/>
          <w:lang w:eastAsia="ru-RU"/>
        </w:rPr>
        <w:t>,51</w:t>
      </w:r>
      <w:r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руб., </w:t>
      </w:r>
      <w:r w:rsidR="00AE5780" w:rsidRPr="00F36F62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исполнение составило </w:t>
      </w:r>
      <w:r w:rsidR="00045AEA">
        <w:rPr>
          <w:rFonts w:ascii="Times New Roman" w:hAnsi="Times New Roman" w:cs="Times New Roman"/>
          <w:kern w:val="1"/>
          <w:sz w:val="24"/>
          <w:szCs w:val="24"/>
          <w:lang w:eastAsia="ru-RU"/>
        </w:rPr>
        <w:t>–</w:t>
      </w:r>
      <w:r w:rsidR="00C60EF3">
        <w:rPr>
          <w:rFonts w:ascii="Times New Roman" w:hAnsi="Times New Roman" w:cs="Times New Roman"/>
          <w:bCs/>
          <w:color w:val="000000"/>
          <w:sz w:val="24"/>
          <w:szCs w:val="24"/>
        </w:rPr>
        <w:t>3180251,51</w:t>
      </w:r>
      <w:r w:rsidR="00045AEA">
        <w:rPr>
          <w:rFonts w:ascii="Times New Roman" w:hAnsi="Times New Roman" w:cs="Times New Roman"/>
          <w:kern w:val="1"/>
          <w:sz w:val="24"/>
          <w:szCs w:val="24"/>
          <w:lang w:eastAsia="ru-RU"/>
        </w:rPr>
        <w:t>руб.</w:t>
      </w:r>
    </w:p>
    <w:p w:rsidR="006F2ADF" w:rsidRPr="00F36F62" w:rsidRDefault="006F2ADF" w:rsidP="00045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Анализ реа</w:t>
      </w:r>
      <w:r w:rsidR="007420BC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лизации Программы за 2023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показал, чт</w:t>
      </w:r>
      <w:r w:rsidR="00045AE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 программные цели и ожидаемые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результаты от реализации Програ</w:t>
      </w:r>
      <w:r w:rsidR="00045AE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ммы на данном этапе </w:t>
      </w:r>
      <w:r w:rsidR="007420BC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достигнуты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  <w:r w:rsidRPr="00F36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0BC"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эффективность реализации  </w:t>
      </w:r>
      <w:r w:rsidRPr="00F36F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программы  признана </w:t>
      </w:r>
      <w:r w:rsidR="00C025A0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>высокой</w:t>
      </w:r>
      <w:r w:rsidR="00B06E44" w:rsidRPr="00F36F6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>.</w:t>
      </w:r>
      <w:r w:rsidR="00F12242">
        <w:rPr>
          <w:rFonts w:ascii="Times New Roman" w:eastAsia="Arial Unicode MS" w:hAnsi="Times New Roman" w:cs="Times New Roman"/>
          <w:kern w:val="1"/>
          <w:sz w:val="24"/>
          <w:lang w:eastAsia="zh-CN" w:bidi="hi-IN"/>
        </w:rPr>
        <w:t xml:space="preserve"> Программа эффективна.</w:t>
      </w:r>
    </w:p>
    <w:p w:rsidR="006F2ADF" w:rsidRPr="00C53B8A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Pr="00C53B8A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Pr="00C53B8A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Pr="00C53B8A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Pr="00C53B8A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Pr="00C53B8A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Pr="00C53B8A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Pr="00C53B8A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182274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D1057E" w:rsidRDefault="00D1057E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D1057E" w:rsidRDefault="00D1057E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D1057E" w:rsidRDefault="00D1057E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D1057E" w:rsidRDefault="00D1057E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D1057E" w:rsidRDefault="00D1057E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D1057E" w:rsidRDefault="00D1057E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sectPr w:rsidR="00D1057E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612"/>
    <w:multiLevelType w:val="hybridMultilevel"/>
    <w:tmpl w:val="642A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01A1"/>
    <w:multiLevelType w:val="hybridMultilevel"/>
    <w:tmpl w:val="F85A3BCA"/>
    <w:lvl w:ilvl="0" w:tplc="E47ABD20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1DE3"/>
    <w:multiLevelType w:val="hybridMultilevel"/>
    <w:tmpl w:val="F85A3BCA"/>
    <w:lvl w:ilvl="0" w:tplc="E47ABD20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73D38"/>
    <w:multiLevelType w:val="hybridMultilevel"/>
    <w:tmpl w:val="F85A3BCA"/>
    <w:lvl w:ilvl="0" w:tplc="E47ABD20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E3F"/>
    <w:rsid w:val="00003A50"/>
    <w:rsid w:val="0001086D"/>
    <w:rsid w:val="00012464"/>
    <w:rsid w:val="000209FB"/>
    <w:rsid w:val="00030F0F"/>
    <w:rsid w:val="00033800"/>
    <w:rsid w:val="00036634"/>
    <w:rsid w:val="000429B4"/>
    <w:rsid w:val="00042C60"/>
    <w:rsid w:val="00045AEA"/>
    <w:rsid w:val="00081EA9"/>
    <w:rsid w:val="000B07FD"/>
    <w:rsid w:val="000D1390"/>
    <w:rsid w:val="000D32DD"/>
    <w:rsid w:val="000F50FE"/>
    <w:rsid w:val="00141817"/>
    <w:rsid w:val="00160F4F"/>
    <w:rsid w:val="0016498A"/>
    <w:rsid w:val="00170E6A"/>
    <w:rsid w:val="001735C8"/>
    <w:rsid w:val="00182274"/>
    <w:rsid w:val="00186F48"/>
    <w:rsid w:val="00186F62"/>
    <w:rsid w:val="00193A04"/>
    <w:rsid w:val="001C78DD"/>
    <w:rsid w:val="00204B7C"/>
    <w:rsid w:val="00206A14"/>
    <w:rsid w:val="00231806"/>
    <w:rsid w:val="00245FC8"/>
    <w:rsid w:val="00246FD1"/>
    <w:rsid w:val="002563C8"/>
    <w:rsid w:val="00267C09"/>
    <w:rsid w:val="002977ED"/>
    <w:rsid w:val="002A587B"/>
    <w:rsid w:val="002B0474"/>
    <w:rsid w:val="002C4CEC"/>
    <w:rsid w:val="003203A4"/>
    <w:rsid w:val="00322B62"/>
    <w:rsid w:val="00325A55"/>
    <w:rsid w:val="00326A66"/>
    <w:rsid w:val="003304F7"/>
    <w:rsid w:val="00354BA2"/>
    <w:rsid w:val="003639E1"/>
    <w:rsid w:val="00372EAF"/>
    <w:rsid w:val="003732AF"/>
    <w:rsid w:val="00385F7F"/>
    <w:rsid w:val="00387FAE"/>
    <w:rsid w:val="0039090C"/>
    <w:rsid w:val="003A2CCB"/>
    <w:rsid w:val="003C0C88"/>
    <w:rsid w:val="003D56A4"/>
    <w:rsid w:val="003F14BB"/>
    <w:rsid w:val="00401FEC"/>
    <w:rsid w:val="00410269"/>
    <w:rsid w:val="004175A9"/>
    <w:rsid w:val="00424F38"/>
    <w:rsid w:val="004540EE"/>
    <w:rsid w:val="0046108C"/>
    <w:rsid w:val="00464715"/>
    <w:rsid w:val="00480553"/>
    <w:rsid w:val="00487F91"/>
    <w:rsid w:val="004A2760"/>
    <w:rsid w:val="004D186C"/>
    <w:rsid w:val="004D23EB"/>
    <w:rsid w:val="004D40AF"/>
    <w:rsid w:val="004F1089"/>
    <w:rsid w:val="0051058E"/>
    <w:rsid w:val="00525B06"/>
    <w:rsid w:val="00534BD5"/>
    <w:rsid w:val="00542647"/>
    <w:rsid w:val="00542D87"/>
    <w:rsid w:val="0057574B"/>
    <w:rsid w:val="0058295B"/>
    <w:rsid w:val="005947AD"/>
    <w:rsid w:val="005B2B7E"/>
    <w:rsid w:val="005D0D23"/>
    <w:rsid w:val="005F02B2"/>
    <w:rsid w:val="006016CA"/>
    <w:rsid w:val="006053BE"/>
    <w:rsid w:val="00620B2E"/>
    <w:rsid w:val="00625DEC"/>
    <w:rsid w:val="00625F33"/>
    <w:rsid w:val="00626B21"/>
    <w:rsid w:val="0063364A"/>
    <w:rsid w:val="00640DAE"/>
    <w:rsid w:val="00644041"/>
    <w:rsid w:val="00644ECC"/>
    <w:rsid w:val="0066307E"/>
    <w:rsid w:val="006661A0"/>
    <w:rsid w:val="00666C6E"/>
    <w:rsid w:val="006736FB"/>
    <w:rsid w:val="0068053A"/>
    <w:rsid w:val="006809D0"/>
    <w:rsid w:val="006A52E9"/>
    <w:rsid w:val="006B268B"/>
    <w:rsid w:val="006C00A7"/>
    <w:rsid w:val="006F23DF"/>
    <w:rsid w:val="006F2ADF"/>
    <w:rsid w:val="006F3A56"/>
    <w:rsid w:val="00704714"/>
    <w:rsid w:val="00726D4B"/>
    <w:rsid w:val="00734848"/>
    <w:rsid w:val="007420BC"/>
    <w:rsid w:val="00751685"/>
    <w:rsid w:val="00752CFC"/>
    <w:rsid w:val="007539B6"/>
    <w:rsid w:val="00771735"/>
    <w:rsid w:val="00774B0A"/>
    <w:rsid w:val="007859E6"/>
    <w:rsid w:val="00787A8A"/>
    <w:rsid w:val="00790129"/>
    <w:rsid w:val="007954D4"/>
    <w:rsid w:val="007A059C"/>
    <w:rsid w:val="007B5BBA"/>
    <w:rsid w:val="007E0863"/>
    <w:rsid w:val="00801E17"/>
    <w:rsid w:val="0080405E"/>
    <w:rsid w:val="008077FA"/>
    <w:rsid w:val="00810CDC"/>
    <w:rsid w:val="0082006A"/>
    <w:rsid w:val="008208E8"/>
    <w:rsid w:val="008225C8"/>
    <w:rsid w:val="00835533"/>
    <w:rsid w:val="00841699"/>
    <w:rsid w:val="00844B86"/>
    <w:rsid w:val="00850534"/>
    <w:rsid w:val="008564E7"/>
    <w:rsid w:val="008624AD"/>
    <w:rsid w:val="00867C95"/>
    <w:rsid w:val="00870FDF"/>
    <w:rsid w:val="008869D9"/>
    <w:rsid w:val="008C4AD3"/>
    <w:rsid w:val="008D263C"/>
    <w:rsid w:val="008F4136"/>
    <w:rsid w:val="008F4B3A"/>
    <w:rsid w:val="00913252"/>
    <w:rsid w:val="00914BAB"/>
    <w:rsid w:val="009315BD"/>
    <w:rsid w:val="009319AE"/>
    <w:rsid w:val="00935E83"/>
    <w:rsid w:val="009454DD"/>
    <w:rsid w:val="009458C1"/>
    <w:rsid w:val="00945D14"/>
    <w:rsid w:val="00953B56"/>
    <w:rsid w:val="00956767"/>
    <w:rsid w:val="009736F4"/>
    <w:rsid w:val="009860BE"/>
    <w:rsid w:val="009A2298"/>
    <w:rsid w:val="009A76B8"/>
    <w:rsid w:val="009B3D32"/>
    <w:rsid w:val="009C69B0"/>
    <w:rsid w:val="009C77E8"/>
    <w:rsid w:val="009E1783"/>
    <w:rsid w:val="009E4B33"/>
    <w:rsid w:val="00A10D3B"/>
    <w:rsid w:val="00A215D0"/>
    <w:rsid w:val="00A31B45"/>
    <w:rsid w:val="00A32D43"/>
    <w:rsid w:val="00A44B56"/>
    <w:rsid w:val="00A56E57"/>
    <w:rsid w:val="00A61111"/>
    <w:rsid w:val="00A61DEA"/>
    <w:rsid w:val="00A84B31"/>
    <w:rsid w:val="00A868A0"/>
    <w:rsid w:val="00AD391A"/>
    <w:rsid w:val="00AE5780"/>
    <w:rsid w:val="00AF1B81"/>
    <w:rsid w:val="00B02E94"/>
    <w:rsid w:val="00B06E44"/>
    <w:rsid w:val="00B1298F"/>
    <w:rsid w:val="00B14617"/>
    <w:rsid w:val="00B21EA1"/>
    <w:rsid w:val="00B2399A"/>
    <w:rsid w:val="00B24F98"/>
    <w:rsid w:val="00B420FA"/>
    <w:rsid w:val="00B47210"/>
    <w:rsid w:val="00B50A7A"/>
    <w:rsid w:val="00B62D02"/>
    <w:rsid w:val="00B64366"/>
    <w:rsid w:val="00B77322"/>
    <w:rsid w:val="00B94E8D"/>
    <w:rsid w:val="00BA212D"/>
    <w:rsid w:val="00BB2FA9"/>
    <w:rsid w:val="00BD5710"/>
    <w:rsid w:val="00BE69B9"/>
    <w:rsid w:val="00BF4042"/>
    <w:rsid w:val="00C025A0"/>
    <w:rsid w:val="00C042F1"/>
    <w:rsid w:val="00C11AE2"/>
    <w:rsid w:val="00C16B78"/>
    <w:rsid w:val="00C30BAB"/>
    <w:rsid w:val="00C47162"/>
    <w:rsid w:val="00C53B8A"/>
    <w:rsid w:val="00C55680"/>
    <w:rsid w:val="00C60EF3"/>
    <w:rsid w:val="00C73681"/>
    <w:rsid w:val="00C8190E"/>
    <w:rsid w:val="00C94B47"/>
    <w:rsid w:val="00C95C30"/>
    <w:rsid w:val="00C97520"/>
    <w:rsid w:val="00CD1C25"/>
    <w:rsid w:val="00CE20A5"/>
    <w:rsid w:val="00D1057E"/>
    <w:rsid w:val="00D178CB"/>
    <w:rsid w:val="00D478D0"/>
    <w:rsid w:val="00D55E1E"/>
    <w:rsid w:val="00D75933"/>
    <w:rsid w:val="00D767BE"/>
    <w:rsid w:val="00D809D0"/>
    <w:rsid w:val="00D845A6"/>
    <w:rsid w:val="00D87471"/>
    <w:rsid w:val="00DA40AE"/>
    <w:rsid w:val="00DB477A"/>
    <w:rsid w:val="00DC47F8"/>
    <w:rsid w:val="00DD2755"/>
    <w:rsid w:val="00DD2958"/>
    <w:rsid w:val="00DD6F18"/>
    <w:rsid w:val="00DE1349"/>
    <w:rsid w:val="00DE51E7"/>
    <w:rsid w:val="00E10E18"/>
    <w:rsid w:val="00E269F3"/>
    <w:rsid w:val="00E37A60"/>
    <w:rsid w:val="00E44E3F"/>
    <w:rsid w:val="00E46A5F"/>
    <w:rsid w:val="00E507C8"/>
    <w:rsid w:val="00E544B3"/>
    <w:rsid w:val="00E74166"/>
    <w:rsid w:val="00E756A0"/>
    <w:rsid w:val="00E853AE"/>
    <w:rsid w:val="00E854CA"/>
    <w:rsid w:val="00E91A44"/>
    <w:rsid w:val="00E93698"/>
    <w:rsid w:val="00E95DFB"/>
    <w:rsid w:val="00EA323B"/>
    <w:rsid w:val="00EB0913"/>
    <w:rsid w:val="00F05A5D"/>
    <w:rsid w:val="00F12242"/>
    <w:rsid w:val="00F36F62"/>
    <w:rsid w:val="00F420D2"/>
    <w:rsid w:val="00F440E8"/>
    <w:rsid w:val="00F50F3D"/>
    <w:rsid w:val="00F61E9E"/>
    <w:rsid w:val="00F77E29"/>
    <w:rsid w:val="00F80EBD"/>
    <w:rsid w:val="00F832B1"/>
    <w:rsid w:val="00F834F8"/>
    <w:rsid w:val="00F90C12"/>
    <w:rsid w:val="00FB0B4D"/>
    <w:rsid w:val="00FD24D6"/>
    <w:rsid w:val="00FD4F45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paragraph" w:styleId="1">
    <w:name w:val="heading 1"/>
    <w:aliases w:val="Document Header1"/>
    <w:basedOn w:val="a"/>
    <w:next w:val="a"/>
    <w:link w:val="10"/>
    <w:qFormat/>
    <w:rsid w:val="00385F7F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E3F"/>
    <w:rPr>
      <w:b/>
      <w:bCs/>
    </w:rPr>
  </w:style>
  <w:style w:type="character" w:styleId="a5">
    <w:name w:val="Emphasis"/>
    <w:basedOn w:val="a0"/>
    <w:uiPriority w:val="20"/>
    <w:qFormat/>
    <w:rsid w:val="00E44E3F"/>
    <w:rPr>
      <w:i/>
      <w:iCs/>
    </w:rPr>
  </w:style>
  <w:style w:type="character" w:styleId="a6">
    <w:name w:val="Hyperlink"/>
    <w:basedOn w:val="a0"/>
    <w:uiPriority w:val="99"/>
    <w:semiHidden/>
    <w:unhideWhenUsed/>
    <w:rsid w:val="00E44E3F"/>
    <w:rPr>
      <w:color w:val="0000FF"/>
      <w:u w:val="single"/>
    </w:rPr>
  </w:style>
  <w:style w:type="character" w:customStyle="1" w:styleId="10">
    <w:name w:val="Заголовок 1 Знак"/>
    <w:aliases w:val="Document Header1 Знак"/>
    <w:basedOn w:val="a0"/>
    <w:link w:val="1"/>
    <w:rsid w:val="00385F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aliases w:val="Знак"/>
    <w:basedOn w:val="a"/>
    <w:link w:val="a8"/>
    <w:qFormat/>
    <w:rsid w:val="00385F7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aliases w:val="Знак Знак"/>
    <w:basedOn w:val="a0"/>
    <w:link w:val="a7"/>
    <w:rsid w:val="00385F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link w:val="aa"/>
    <w:uiPriority w:val="1"/>
    <w:qFormat/>
    <w:rsid w:val="00030F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D5710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E544B3"/>
  </w:style>
  <w:style w:type="paragraph" w:customStyle="1" w:styleId="ConsPlusNormal">
    <w:name w:val="ConsPlusNormal"/>
    <w:link w:val="ConsPlusNormal0"/>
    <w:rsid w:val="00E54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44B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37A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37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intj">
    <w:name w:val="printj"/>
    <w:basedOn w:val="a"/>
    <w:rsid w:val="00F4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23E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D23EB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5572">
              <w:marLeft w:val="-222"/>
              <w:marRight w:val="-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3184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072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373">
                  <w:marLeft w:val="-222"/>
                  <w:marRight w:val="-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150C-E5E7-4618-A945-D71B642B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8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222</cp:revision>
  <cp:lastPrinted>2002-01-01T20:03:00Z</cp:lastPrinted>
  <dcterms:created xsi:type="dcterms:W3CDTF">2024-02-01T12:23:00Z</dcterms:created>
  <dcterms:modified xsi:type="dcterms:W3CDTF">2024-05-02T07:19:00Z</dcterms:modified>
</cp:coreProperties>
</file>