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>ИЗВЕЩЕНИЕ</w:t>
      </w:r>
    </w:p>
    <w:p w:rsidR="00A10F8E" w:rsidRDefault="00500FF3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0"/>
        </w:rPr>
      </w:pPr>
      <w:r>
        <w:rPr>
          <w:rFonts w:ascii="PT Astra Serif" w:hAnsi="PT Astra Serif"/>
          <w:b/>
          <w:bCs/>
          <w:szCs w:val="30"/>
        </w:rPr>
        <w:t>о</w:t>
      </w:r>
      <w:r w:rsidR="00AA0B89" w:rsidRPr="00AA0B89">
        <w:rPr>
          <w:rFonts w:ascii="PT Astra Serif" w:hAnsi="PT Astra Serif"/>
          <w:b/>
          <w:bCs/>
          <w:szCs w:val="30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Саратовской области </w:t>
      </w:r>
    </w:p>
    <w:p w:rsidR="00FD46E8" w:rsidRPr="006F08EF" w:rsidRDefault="00AA0B89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A0B89">
        <w:rPr>
          <w:rFonts w:ascii="PT Astra Serif" w:hAnsi="PT Astra Serif"/>
          <w:b/>
          <w:bCs/>
          <w:szCs w:val="30"/>
        </w:rPr>
        <w:t>(по состоянию на 1 января 2023 года)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proofErr w:type="gramStart"/>
      <w:r w:rsidRPr="006040D2">
        <w:rPr>
          <w:rFonts w:ascii="PT Astra Serif" w:hAnsi="PT Astra Serif"/>
          <w:sz w:val="28"/>
          <w:szCs w:val="30"/>
        </w:rPr>
        <w:t xml:space="preserve">В соответствии с требованиями статьи 15 Федерального закона </w:t>
      </w:r>
      <w:r w:rsidRPr="006040D2">
        <w:rPr>
          <w:rFonts w:ascii="PT Astra Serif" w:hAnsi="PT Astra Serif"/>
          <w:sz w:val="28"/>
          <w:szCs w:val="30"/>
        </w:rPr>
        <w:br/>
        <w:t xml:space="preserve">от 3 июля 2016 года № 237-ФЗ «О государственной кадастровой оценке» </w:t>
      </w:r>
      <w:r>
        <w:rPr>
          <w:rFonts w:ascii="PT Astra Serif" w:hAnsi="PT Astra Serif"/>
          <w:sz w:val="28"/>
          <w:szCs w:val="30"/>
        </w:rPr>
        <w:t>р</w:t>
      </w:r>
      <w:r w:rsidRPr="006040D2">
        <w:rPr>
          <w:rFonts w:ascii="PT Astra Serif" w:hAnsi="PT Astra Serif"/>
          <w:sz w:val="28"/>
          <w:szCs w:val="30"/>
        </w:rPr>
        <w:t xml:space="preserve">аспоряжением комитета по управлению имуществом Саратовской области </w:t>
      </w:r>
      <w:r w:rsidR="00183BF6">
        <w:rPr>
          <w:rFonts w:ascii="PT Astra Serif" w:hAnsi="PT Astra Serif"/>
          <w:sz w:val="28"/>
          <w:szCs w:val="30"/>
        </w:rPr>
        <w:br/>
      </w:r>
      <w:r w:rsidRPr="006040D2">
        <w:rPr>
          <w:rFonts w:ascii="PT Astra Serif" w:hAnsi="PT Astra Serif"/>
          <w:sz w:val="28"/>
          <w:szCs w:val="30"/>
        </w:rPr>
        <w:t xml:space="preserve">от 23 ноября 2023 года № 1246-р </w:t>
      </w:r>
      <w:r w:rsidRPr="006040D2">
        <w:rPr>
          <w:rFonts w:ascii="PT Astra Serif" w:hAnsi="PT Astra Serif"/>
          <w:b/>
          <w:sz w:val="28"/>
          <w:szCs w:val="30"/>
        </w:rPr>
        <w:t>утверждены результаты определения кадастровой стоимости</w:t>
      </w:r>
      <w:r w:rsidRPr="006040D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объектов капитального строительства</w:t>
      </w:r>
      <w:r w:rsidRPr="006040D2">
        <w:rPr>
          <w:rFonts w:ascii="PT Astra Serif" w:hAnsi="PT Astra Serif"/>
          <w:b/>
          <w:sz w:val="28"/>
          <w:szCs w:val="30"/>
        </w:rPr>
        <w:t>,</w:t>
      </w:r>
      <w:r>
        <w:rPr>
          <w:rFonts w:ascii="PT Astra Serif" w:hAnsi="PT Astra Serif"/>
          <w:b/>
          <w:sz w:val="28"/>
          <w:szCs w:val="30"/>
        </w:rPr>
        <w:t xml:space="preserve"> учтенных в Едином государственном реестре недвижимости на территории Саратовской области по состоянию на 1 января 2023 года</w:t>
      </w:r>
      <w:r w:rsidRPr="006040D2">
        <w:rPr>
          <w:rFonts w:ascii="PT Astra Serif" w:hAnsi="PT Astra Serif"/>
          <w:sz w:val="28"/>
          <w:szCs w:val="30"/>
        </w:rPr>
        <w:t>.</w:t>
      </w:r>
      <w:proofErr w:type="gramEnd"/>
    </w:p>
    <w:p w:rsidR="00500FF3" w:rsidRPr="006040D2" w:rsidRDefault="00500FF3" w:rsidP="00500FF3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040D2">
        <w:rPr>
          <w:rFonts w:ascii="PT Astra Serif" w:hAnsi="PT Astra Serif"/>
          <w:b/>
          <w:sz w:val="28"/>
          <w:szCs w:val="30"/>
        </w:rPr>
        <w:t>2</w:t>
      </w:r>
      <w:r>
        <w:rPr>
          <w:rFonts w:ascii="PT Astra Serif" w:hAnsi="PT Astra Serif"/>
          <w:b/>
          <w:sz w:val="28"/>
          <w:szCs w:val="30"/>
        </w:rPr>
        <w:t>4</w:t>
      </w:r>
      <w:r w:rsidRPr="006040D2">
        <w:rPr>
          <w:rFonts w:ascii="PT Astra Serif" w:hAnsi="PT Astra Serif"/>
          <w:b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ноября</w:t>
      </w:r>
      <w:r w:rsidRPr="006040D2">
        <w:rPr>
          <w:rFonts w:ascii="PT Astra Serif" w:hAnsi="PT Astra Serif"/>
          <w:b/>
          <w:sz w:val="28"/>
          <w:szCs w:val="30"/>
        </w:rPr>
        <w:t xml:space="preserve"> 202</w:t>
      </w:r>
      <w:r>
        <w:rPr>
          <w:rFonts w:ascii="PT Astra Serif" w:hAnsi="PT Astra Serif"/>
          <w:b/>
          <w:sz w:val="28"/>
          <w:szCs w:val="30"/>
        </w:rPr>
        <w:t>3</w:t>
      </w:r>
      <w:r w:rsidRPr="006040D2">
        <w:rPr>
          <w:rFonts w:ascii="PT Astra Serif" w:hAnsi="PT Astra Serif"/>
          <w:b/>
          <w:sz w:val="28"/>
          <w:szCs w:val="30"/>
        </w:rPr>
        <w:t xml:space="preserve"> года</w:t>
      </w:r>
      <w:r w:rsidRPr="006040D2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040D2">
          <w:rPr>
            <w:rFonts w:ascii="PT Astra Serif" w:hAnsi="PT Astra Serif"/>
            <w:sz w:val="28"/>
            <w:szCs w:val="30"/>
          </w:rPr>
          <w:t>www.g-64.RU</w:t>
        </w:r>
      </w:hyperlink>
      <w:r w:rsidRPr="006040D2">
        <w:rPr>
          <w:rFonts w:ascii="PT Astra Serif" w:hAnsi="PT Astra Serif"/>
          <w:sz w:val="28"/>
          <w:szCs w:val="30"/>
        </w:rPr>
        <w:t xml:space="preserve">) и </w:t>
      </w:r>
      <w:r w:rsidRPr="006040D2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С указанным выше распоряжением также можно ознакомиться на сайте </w:t>
      </w:r>
      <w:r>
        <w:rPr>
          <w:rFonts w:ascii="PT Astra Serif" w:hAnsi="PT Astra Serif"/>
          <w:sz w:val="28"/>
          <w:szCs w:val="30"/>
        </w:rPr>
        <w:t>к</w:t>
      </w:r>
      <w:r w:rsidRPr="006040D2">
        <w:rPr>
          <w:rFonts w:ascii="PT Astra Serif" w:hAnsi="PT Astra Serif"/>
          <w:sz w:val="28"/>
          <w:szCs w:val="30"/>
        </w:rPr>
        <w:t>омитета</w:t>
      </w:r>
      <w:r>
        <w:rPr>
          <w:rFonts w:ascii="PT Astra Serif" w:hAnsi="PT Astra Serif"/>
          <w:sz w:val="28"/>
          <w:szCs w:val="30"/>
        </w:rPr>
        <w:t xml:space="preserve"> по управлению имуществом Саратовской области</w:t>
      </w:r>
      <w:r w:rsidRPr="006040D2">
        <w:rPr>
          <w:rFonts w:ascii="PT Astra Serif" w:hAnsi="PT Astra Serif"/>
          <w:sz w:val="28"/>
          <w:szCs w:val="30"/>
        </w:rPr>
        <w:t xml:space="preserve"> в раздел</w:t>
      </w:r>
      <w:r>
        <w:rPr>
          <w:rFonts w:ascii="PT Astra Serif" w:hAnsi="PT Astra Serif"/>
          <w:sz w:val="28"/>
          <w:szCs w:val="30"/>
        </w:rPr>
        <w:t>ах: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 xml:space="preserve">– </w:t>
      </w:r>
      <w:r w:rsidRPr="006040D2">
        <w:rPr>
          <w:rFonts w:ascii="PT Astra Serif" w:hAnsi="PT Astra Serif"/>
          <w:sz w:val="28"/>
          <w:szCs w:val="30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</w:t>
      </w:r>
      <w:r>
        <w:rPr>
          <w:rFonts w:ascii="PT Astra Serif" w:hAnsi="PT Astra Serif"/>
          <w:sz w:val="28"/>
          <w:szCs w:val="30"/>
        </w:rPr>
        <w:t>» (</w:t>
      </w:r>
      <w:r w:rsidRPr="00500FF3">
        <w:rPr>
          <w:rFonts w:ascii="PT Astra Serif" w:hAnsi="PT Astra Serif"/>
          <w:i/>
          <w:szCs w:val="30"/>
        </w:rPr>
        <w:t>https://saratov.gov.ru/gov/auth/komuprav/gko/gkogbu/index.php</w:t>
      </w:r>
      <w:r>
        <w:rPr>
          <w:rFonts w:ascii="PT Astra Serif" w:hAnsi="PT Astra Serif"/>
          <w:i/>
          <w:szCs w:val="30"/>
        </w:rPr>
        <w:t>)</w:t>
      </w:r>
      <w:r>
        <w:rPr>
          <w:rFonts w:ascii="PT Astra Serif" w:hAnsi="PT Astra Serif"/>
          <w:sz w:val="28"/>
          <w:szCs w:val="30"/>
        </w:rPr>
        <w:t>;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>–</w:t>
      </w:r>
      <w:r w:rsidRPr="006040D2">
        <w:rPr>
          <w:rFonts w:ascii="PT Astra Serif" w:hAnsi="PT Astra Serif"/>
          <w:sz w:val="28"/>
          <w:szCs w:val="30"/>
        </w:rPr>
        <w:t xml:space="preserve"> «Нормотворческая деятельность» / «Иные нормативные акты»</w:t>
      </w:r>
      <w:r>
        <w:rPr>
          <w:rFonts w:ascii="PT Astra Serif" w:hAnsi="PT Astra Serif"/>
          <w:sz w:val="28"/>
          <w:szCs w:val="30"/>
        </w:rPr>
        <w:t xml:space="preserve"> </w:t>
      </w:r>
      <w:r w:rsidRPr="00500FF3">
        <w:rPr>
          <w:rFonts w:ascii="PT Astra Serif" w:hAnsi="PT Astra Serif"/>
          <w:i/>
          <w:szCs w:val="30"/>
        </w:rPr>
        <w:t>(https://saratov.gov.ru/gov/auth/komuprav/normtv/onpa/index.php)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>
        <w:rPr>
          <w:rFonts w:ascii="PT Astra Serif" w:hAnsi="PT Astra Serif"/>
          <w:b/>
          <w:sz w:val="28"/>
          <w:szCs w:val="28"/>
        </w:rPr>
        <w:t>4</w:t>
      </w:r>
      <w:r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Pr="006F08EF">
        <w:rPr>
          <w:rFonts w:ascii="PT Astra Serif" w:hAnsi="PT Astra Serif"/>
          <w:sz w:val="28"/>
          <w:szCs w:val="28"/>
        </w:rPr>
        <w:t>.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>Дополнительно сообщаем, что</w:t>
      </w:r>
      <w:r w:rsidRPr="005A21F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sz w:val="28"/>
          <w:szCs w:val="30"/>
        </w:rPr>
        <w:t xml:space="preserve">на основании </w:t>
      </w:r>
      <w:r w:rsidRPr="006040D2">
        <w:rPr>
          <w:rFonts w:ascii="PT Astra Serif" w:hAnsi="PT Astra Serif"/>
          <w:sz w:val="28"/>
          <w:szCs w:val="30"/>
        </w:rPr>
        <w:t xml:space="preserve">статьи 21 Федерального закона № 237-ФЗ «О государственной кадастровой оценке» государственное бюджетное учреждение Саратовской области «Центр государственной кадастровой оценки» рассматривает </w:t>
      </w:r>
      <w:r>
        <w:rPr>
          <w:rFonts w:ascii="PT Astra Serif" w:hAnsi="PT Astra Serif"/>
          <w:sz w:val="28"/>
          <w:szCs w:val="30"/>
        </w:rPr>
        <w:t xml:space="preserve">заявления </w:t>
      </w:r>
      <w:r w:rsidRPr="00756375">
        <w:rPr>
          <w:rFonts w:ascii="PT Astra Serif" w:hAnsi="PT Astra Serif"/>
          <w:sz w:val="28"/>
          <w:szCs w:val="30"/>
        </w:rPr>
        <w:t>об исправлении ошибок, допущенных при определении кадастровой</w:t>
      </w:r>
      <w:r>
        <w:rPr>
          <w:rFonts w:ascii="PT Astra Serif" w:hAnsi="PT Astra Serif"/>
          <w:sz w:val="28"/>
          <w:szCs w:val="30"/>
        </w:rPr>
        <w:t xml:space="preserve"> стоимости.</w:t>
      </w:r>
    </w:p>
    <w:p w:rsidR="00500FF3" w:rsidRPr="007C1632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7C1632">
        <w:rPr>
          <w:rFonts w:ascii="PT Astra Serif" w:hAnsi="PT Astra Serif"/>
          <w:color w:val="000000"/>
        </w:rPr>
        <w:t>Форма заявления об исправлении ошибок, допущенных при определении кадастровой стоимости</w:t>
      </w:r>
      <w:r w:rsidR="00183BF6">
        <w:rPr>
          <w:rFonts w:ascii="PT Astra Serif" w:hAnsi="PT Astra Serif"/>
          <w:color w:val="000000"/>
        </w:rPr>
        <w:t>,</w:t>
      </w:r>
      <w:r w:rsidRPr="007C1632">
        <w:rPr>
          <w:rFonts w:ascii="PT Astra Serif" w:hAnsi="PT Astra Serif"/>
          <w:color w:val="000000"/>
        </w:rPr>
        <w:t xml:space="preserve"> и требования к его заполнению определены Приказом Росреестра от 6 августа 2020 года № </w:t>
      </w:r>
      <w:proofErr w:type="gramStart"/>
      <w:r w:rsidRPr="007C1632">
        <w:rPr>
          <w:rFonts w:ascii="PT Astra Serif" w:hAnsi="PT Astra Serif"/>
          <w:color w:val="000000"/>
        </w:rPr>
        <w:t>П</w:t>
      </w:r>
      <w:proofErr w:type="gramEnd"/>
      <w:r w:rsidRPr="007C1632">
        <w:rPr>
          <w:rFonts w:ascii="PT Astra Serif" w:hAnsi="PT Astra Serif"/>
          <w:color w:val="000000"/>
        </w:rPr>
        <w:t>/0286.</w:t>
      </w:r>
    </w:p>
    <w:p w:rsidR="00183BF6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500FF3">
        <w:rPr>
          <w:rFonts w:ascii="PT Astra Serif" w:hAnsi="PT Astra Serif"/>
          <w:color w:val="000000"/>
        </w:rPr>
        <w:t>Заявления об исправлении ошибок, допущенных при определении кадастровой стоимости вправе подавать любые юридические и физические лица, а также органы государственной власти и органы местного самоуправления</w:t>
      </w:r>
      <w:r w:rsidR="00183BF6">
        <w:rPr>
          <w:rFonts w:ascii="PT Astra Serif" w:hAnsi="PT Astra Serif"/>
          <w:color w:val="000000"/>
        </w:rPr>
        <w:t xml:space="preserve">. </w:t>
      </w:r>
    </w:p>
    <w:p w:rsidR="00500FF3" w:rsidRDefault="00183BF6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Заявления подаются</w:t>
      </w:r>
      <w:r w:rsidR="00500FF3" w:rsidRPr="00500FF3">
        <w:rPr>
          <w:rFonts w:ascii="PT Astra Serif" w:hAnsi="PT Astra Serif"/>
          <w:color w:val="000000"/>
        </w:rPr>
        <w:t xml:space="preserve"> </w:t>
      </w:r>
      <w:r w:rsidR="00500FF3">
        <w:rPr>
          <w:rFonts w:ascii="PT Astra Serif" w:hAnsi="PT Astra Serif"/>
          <w:color w:val="000000"/>
        </w:rPr>
        <w:t>в ГБУ СО «Госкадастроценка»:</w:t>
      </w:r>
    </w:p>
    <w:p w:rsidR="00500FF3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на бумажном носителе лично</w:t>
      </w:r>
      <w:r>
        <w:rPr>
          <w:rFonts w:ascii="PT Astra Serif" w:hAnsi="PT Astra Serif"/>
          <w:color w:val="000000"/>
        </w:rPr>
        <w:t xml:space="preserve"> или </w:t>
      </w:r>
      <w:r w:rsidRPr="00500FF3">
        <w:rPr>
          <w:rFonts w:ascii="PT Astra Serif" w:hAnsi="PT Astra Serif"/>
          <w:b/>
          <w:color w:val="000000"/>
        </w:rPr>
        <w:t>почтовым отправлением</w:t>
      </w:r>
      <w:r w:rsidRPr="009B3470">
        <w:rPr>
          <w:rFonts w:ascii="PT Astra Serif" w:hAnsi="PT Astra Serif"/>
          <w:color w:val="000000"/>
        </w:rPr>
        <w:t xml:space="preserve"> по адресу: 410005</w:t>
      </w:r>
      <w:r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г. Саратов, ул. Зарубина, д. 176</w:t>
      </w:r>
      <w:r>
        <w:rPr>
          <w:rFonts w:ascii="PT Astra Serif" w:hAnsi="PT Astra Serif"/>
          <w:color w:val="000000"/>
        </w:rPr>
        <w:t>;</w:t>
      </w:r>
    </w:p>
    <w:p w:rsidR="00500FF3" w:rsidRPr="009B3470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в форме электронного документа</w:t>
      </w:r>
      <w:r w:rsidRPr="009B3470">
        <w:rPr>
          <w:rFonts w:ascii="PT Astra Serif" w:hAnsi="PT Astra Serif"/>
          <w:color w:val="000000"/>
        </w:rPr>
        <w:t xml:space="preserve"> на адрес</w:t>
      </w:r>
      <w:r w:rsidRPr="00500FF3"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электронн</w:t>
      </w:r>
      <w:r>
        <w:rPr>
          <w:rFonts w:ascii="PT Astra Serif" w:hAnsi="PT Astra Serif"/>
          <w:color w:val="000000"/>
        </w:rPr>
        <w:t>ой почты</w:t>
      </w:r>
      <w:r w:rsidRPr="009B3470">
        <w:rPr>
          <w:rFonts w:ascii="PT Astra Serif" w:hAnsi="PT Astra Serif"/>
          <w:color w:val="000000"/>
        </w:rPr>
        <w:t>: adm@cgko64.ru (подписанного усиленной квалифицированной электронной подписью заявителя).</w:t>
      </w:r>
    </w:p>
    <w:p w:rsidR="0083096F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5A21F2">
        <w:rPr>
          <w:rFonts w:ascii="PT Astra Serif" w:hAnsi="PT Astra Serif"/>
          <w:sz w:val="28"/>
          <w:szCs w:val="30"/>
        </w:rPr>
        <w:t>Подробная информация о порядке подачи заявлений</w:t>
      </w:r>
      <w:r>
        <w:rPr>
          <w:rFonts w:ascii="PT Astra Serif" w:hAnsi="PT Astra Serif"/>
          <w:sz w:val="28"/>
          <w:szCs w:val="30"/>
        </w:rPr>
        <w:t xml:space="preserve">, а также </w:t>
      </w:r>
      <w:r w:rsidRPr="006F08EF">
        <w:rPr>
          <w:rFonts w:ascii="PT Astra Serif" w:hAnsi="PT Astra Serif"/>
          <w:sz w:val="28"/>
          <w:szCs w:val="28"/>
        </w:rPr>
        <w:t xml:space="preserve">о принятых </w:t>
      </w:r>
      <w:r>
        <w:rPr>
          <w:rFonts w:ascii="PT Astra Serif" w:hAnsi="PT Astra Serif"/>
          <w:sz w:val="28"/>
          <w:szCs w:val="28"/>
        </w:rPr>
        <w:t xml:space="preserve">по итогам их рассмотрения </w:t>
      </w:r>
      <w:r w:rsidRPr="006F08EF">
        <w:rPr>
          <w:rFonts w:ascii="PT Astra Serif" w:hAnsi="PT Astra Serif"/>
          <w:sz w:val="28"/>
          <w:szCs w:val="28"/>
        </w:rPr>
        <w:t>решениях размещ</w:t>
      </w:r>
      <w:r>
        <w:rPr>
          <w:rFonts w:ascii="PT Astra Serif" w:hAnsi="PT Astra Serif"/>
          <w:sz w:val="28"/>
          <w:szCs w:val="28"/>
        </w:rPr>
        <w:t>ается н</w:t>
      </w:r>
      <w:r w:rsidRPr="006F08EF">
        <w:rPr>
          <w:rFonts w:ascii="PT Astra Serif" w:hAnsi="PT Astra Serif"/>
          <w:sz w:val="28"/>
          <w:szCs w:val="28"/>
        </w:rPr>
        <w:t xml:space="preserve">а сайте </w:t>
      </w:r>
      <w:r>
        <w:rPr>
          <w:rFonts w:ascii="PT Astra Serif" w:hAnsi="PT Astra Serif"/>
          <w:sz w:val="28"/>
          <w:szCs w:val="28"/>
        </w:rPr>
        <w:t>ГБУ СО «Госкадастроценка»</w:t>
      </w:r>
      <w:r w:rsidRPr="006F08EF">
        <w:rPr>
          <w:rFonts w:ascii="PT Astra Serif" w:hAnsi="PT Astra Serif"/>
          <w:sz w:val="28"/>
          <w:szCs w:val="28"/>
        </w:rPr>
        <w:t xml:space="preserve"> в разделе «</w:t>
      </w:r>
      <w:hyperlink r:id="rId6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</w:t>
      </w:r>
      <w:r>
        <w:rPr>
          <w:rFonts w:ascii="PT Astra Serif" w:hAnsi="PT Astra Serif"/>
          <w:sz w:val="28"/>
          <w:szCs w:val="28"/>
        </w:rPr>
        <w:t>.</w:t>
      </w:r>
    </w:p>
    <w:sectPr w:rsidR="0083096F" w:rsidRPr="006F08EF" w:rsidSect="00500FF3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612A5"/>
    <w:rsid w:val="00180B9F"/>
    <w:rsid w:val="001817F5"/>
    <w:rsid w:val="00183BF6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00FF3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33333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92820"/>
    <w:rsid w:val="009C7913"/>
    <w:rsid w:val="009E286F"/>
    <w:rsid w:val="009F35D5"/>
    <w:rsid w:val="009F4EE3"/>
    <w:rsid w:val="00A10F8E"/>
    <w:rsid w:val="00A43BFE"/>
    <w:rsid w:val="00A61C64"/>
    <w:rsid w:val="00A62B73"/>
    <w:rsid w:val="00AA0B89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9162F"/>
    <w:rsid w:val="00CA244B"/>
    <w:rsid w:val="00CA71FE"/>
    <w:rsid w:val="00CC28F8"/>
    <w:rsid w:val="00CC76F3"/>
    <w:rsid w:val="00CF41B6"/>
    <w:rsid w:val="00D2478D"/>
    <w:rsid w:val="00D27CF2"/>
    <w:rsid w:val="00D431D7"/>
    <w:rsid w:val="00D64BF4"/>
    <w:rsid w:val="00E37C21"/>
    <w:rsid w:val="00E44511"/>
    <w:rsid w:val="00E553E2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ko64.ru/%d0%ba%d0%b0%d0%b4%d0%b0%d1%81%d1%82%d1%80%d0%be%d0%b2%d0%b0%d1%8f-%d0%be%d1%86%d0%b5%d0%bd%d0%ba%d0%b0__trashed/" TargetMode="External"/><Relationship Id="rId5" Type="http://schemas.openxmlformats.org/officeDocument/2006/relationships/hyperlink" Target="http://www.g-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KnyazevaEV</cp:lastModifiedBy>
  <cp:revision>5</cp:revision>
  <cp:lastPrinted>2023-11-28T12:30:00Z</cp:lastPrinted>
  <dcterms:created xsi:type="dcterms:W3CDTF">2022-11-25T07:42:00Z</dcterms:created>
  <dcterms:modified xsi:type="dcterms:W3CDTF">2023-11-28T12:36:00Z</dcterms:modified>
</cp:coreProperties>
</file>